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2B9C">
              <w:rPr>
                <w:b/>
              </w:rPr>
              <w:fldChar w:fldCharType="separate"/>
            </w:r>
            <w:r w:rsidR="003A2B9C">
              <w:rPr>
                <w:b/>
              </w:rPr>
              <w:t>powołania Zespołu ds. polityki senioralnej dla Miasta Poznania na lata 2022-2026.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2B9C" w:rsidRDefault="00FA63B5" w:rsidP="003A2B9C">
      <w:pPr>
        <w:spacing w:line="360" w:lineRule="auto"/>
        <w:jc w:val="both"/>
      </w:pPr>
      <w:bookmarkStart w:id="2" w:name="z1"/>
      <w:bookmarkEnd w:id="2"/>
    </w:p>
    <w:p w:rsidR="003A2B9C" w:rsidRPr="003A2B9C" w:rsidRDefault="003A2B9C" w:rsidP="003A2B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B9C">
        <w:rPr>
          <w:color w:val="000000"/>
        </w:rPr>
        <w:t xml:space="preserve">Rada Miasta Poznania uchwałą Nr LV/1001/VII/2017 z dnia 17 października 2017 r. przyjęła program Polityki Senioralnej dla Miasta Poznania na lata 2017-2021. Przyjęty dokument wyznaczył kierunki działań Miasta Poznania na rzecz polityki senioralnej. </w:t>
      </w:r>
    </w:p>
    <w:p w:rsidR="003A2B9C" w:rsidRPr="003A2B9C" w:rsidRDefault="003A2B9C" w:rsidP="003A2B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B9C">
        <w:rPr>
          <w:color w:val="000000"/>
        </w:rPr>
        <w:t>Ze względu na upływający w roku 2021 termin realizacji Programu konieczne jest ustalenie celów i zadań na kolejny okres realizowania Polityki.</w:t>
      </w:r>
    </w:p>
    <w:p w:rsidR="003A2B9C" w:rsidRPr="003A2B9C" w:rsidRDefault="003A2B9C" w:rsidP="003A2B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B9C">
        <w:rPr>
          <w:color w:val="000000"/>
        </w:rPr>
        <w:t xml:space="preserve">Zasadne jest kontynuowanie całościowej polityki senioralnej, która wskazywać będzie kolejne działania, zadania i inicjatywy kształtujące warunki godnego i zdrowego starzenia się, a także wspieranie i zapewnienie możliwości aktywizacji seniorów </w:t>
      </w:r>
      <w:proofErr w:type="spellStart"/>
      <w:r w:rsidRPr="003A2B9C">
        <w:rPr>
          <w:color w:val="000000"/>
        </w:rPr>
        <w:t>orazprowadzenia</w:t>
      </w:r>
      <w:proofErr w:type="spellEnd"/>
      <w:r w:rsidRPr="003A2B9C">
        <w:rPr>
          <w:color w:val="000000"/>
        </w:rPr>
        <w:t xml:space="preserve"> samodzielnego, niezależnego i satysfakcjonującego życia, również przy pewnych ograniczeniach funkcjonalnych.</w:t>
      </w:r>
    </w:p>
    <w:p w:rsidR="003A2B9C" w:rsidRPr="003A2B9C" w:rsidRDefault="003A2B9C" w:rsidP="003A2B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B9C">
        <w:rPr>
          <w:color w:val="000000"/>
        </w:rPr>
        <w:t xml:space="preserve">Wieloaspektowość i złożoność planowanego dokumentu wymaga, by nad jego przygotowaniem pracował interdyscyplinarny zespół, składający się z przedstawicieli Rady Miasta Poznania, organizacji pozarządowych, Urzędu Miasta Poznania i miejskich jednostek organizacyjnych realizujących zadania w ww. obszarach tematycznych i podejmujących działania na rzecz osób starszych.      </w:t>
      </w:r>
    </w:p>
    <w:p w:rsidR="003A2B9C" w:rsidRPr="003A2B9C" w:rsidRDefault="003A2B9C" w:rsidP="003A2B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B9C">
        <w:rPr>
          <w:color w:val="000000"/>
        </w:rPr>
        <w:t xml:space="preserve">Głównym celem powołanego zespołu będzie wypracowanie założeń koncepcyjnych na </w:t>
      </w:r>
      <w:proofErr w:type="spellStart"/>
      <w:r w:rsidRPr="003A2B9C">
        <w:rPr>
          <w:color w:val="000000"/>
        </w:rPr>
        <w:t>kaolejne</w:t>
      </w:r>
      <w:proofErr w:type="spellEnd"/>
      <w:r w:rsidRPr="003A2B9C">
        <w:rPr>
          <w:color w:val="000000"/>
        </w:rPr>
        <w:t xml:space="preserve"> lata oraz opracowanie programów kontynuujących działania Miasta na rzecz poznańskich seniorów. Zespół będzie pracował nad określeniem celów, działań oraz realnych źródeł ich finansowania dla określonych odbiorców w konkretnych perspektywach czasowych. </w:t>
      </w:r>
    </w:p>
    <w:p w:rsidR="003A2B9C" w:rsidRDefault="003A2B9C" w:rsidP="003A2B9C">
      <w:pPr>
        <w:spacing w:line="360" w:lineRule="auto"/>
        <w:jc w:val="both"/>
        <w:rPr>
          <w:color w:val="000000"/>
        </w:rPr>
      </w:pPr>
      <w:r w:rsidRPr="003A2B9C">
        <w:rPr>
          <w:color w:val="000000"/>
        </w:rPr>
        <w:t>W związku z powyższym powołanie Zespołu ds. polityki senioralnej jest w pełni uzasadnione.</w:t>
      </w:r>
    </w:p>
    <w:p w:rsidR="003A2B9C" w:rsidRDefault="003A2B9C" w:rsidP="003A2B9C">
      <w:pPr>
        <w:spacing w:line="360" w:lineRule="auto"/>
        <w:jc w:val="both"/>
      </w:pPr>
    </w:p>
    <w:p w:rsidR="003A2B9C" w:rsidRDefault="003A2B9C" w:rsidP="003A2B9C">
      <w:pPr>
        <w:keepNext/>
        <w:spacing w:line="360" w:lineRule="auto"/>
        <w:jc w:val="center"/>
      </w:pPr>
      <w:r>
        <w:lastRenderedPageBreak/>
        <w:t>ZASTĘPCA DYREKTORA</w:t>
      </w:r>
    </w:p>
    <w:p w:rsidR="003A2B9C" w:rsidRPr="003A2B9C" w:rsidRDefault="003A2B9C" w:rsidP="003A2B9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A2B9C" w:rsidRPr="003A2B9C" w:rsidSect="003A2B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B9C" w:rsidRDefault="003A2B9C">
      <w:r>
        <w:separator/>
      </w:r>
    </w:p>
  </w:endnote>
  <w:endnote w:type="continuationSeparator" w:id="0">
    <w:p w:rsidR="003A2B9C" w:rsidRDefault="003A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B9C" w:rsidRDefault="003A2B9C">
      <w:r>
        <w:separator/>
      </w:r>
    </w:p>
  </w:footnote>
  <w:footnote w:type="continuationSeparator" w:id="0">
    <w:p w:rsidR="003A2B9C" w:rsidRDefault="003A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polityki senioralnej dla Miasta Poznania na lata 2022-2026."/>
  </w:docVars>
  <w:rsids>
    <w:rsidRoot w:val="003A2B9C"/>
    <w:rsid w:val="000607A3"/>
    <w:rsid w:val="001B1D53"/>
    <w:rsid w:val="0022095A"/>
    <w:rsid w:val="002426E6"/>
    <w:rsid w:val="002946C5"/>
    <w:rsid w:val="002C29F3"/>
    <w:rsid w:val="003A2B9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214</Words>
  <Characters>1538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2021-07-20T08:36:00Z</dcterms:created>
  <dcterms:modified xsi:type="dcterms:W3CDTF">2021-07-20T08:36:00Z</dcterms:modified>
</cp:coreProperties>
</file>