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2E4B">
          <w:t>615/2021/P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2E4B">
        <w:rPr>
          <w:b/>
          <w:sz w:val="28"/>
        </w:rPr>
        <w:fldChar w:fldCharType="separate"/>
      </w:r>
      <w:r w:rsidR="00592E4B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92E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2E4B">
              <w:rPr>
                <w:b/>
                <w:sz w:val="24"/>
                <w:szCs w:val="24"/>
              </w:rPr>
              <w:fldChar w:fldCharType="separate"/>
            </w:r>
            <w:r w:rsidR="00592E4B">
              <w:rPr>
                <w:b/>
                <w:sz w:val="24"/>
                <w:szCs w:val="24"/>
              </w:rPr>
              <w:t>powołania Komisji konkursowej w celu zaopiniowania ofert złożonych w ramach otwartego konkursu ofert nr 72/2021 na powierzenie realizacji zadań Miasta Poznania w obszarze „Promocja i organizacja wolontariatu”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2E4B" w:rsidP="00592E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2E4B">
        <w:rPr>
          <w:color w:val="000000"/>
          <w:sz w:val="24"/>
        </w:rPr>
        <w:t xml:space="preserve">Na podstawie </w:t>
      </w:r>
      <w:r w:rsidRPr="00592E4B">
        <w:rPr>
          <w:color w:val="000000"/>
          <w:sz w:val="24"/>
          <w:szCs w:val="24"/>
        </w:rPr>
        <w:t>art. 30 ust. 1 ustawy z dnia 8 marca 1990 r. o samorządzie gminnym (Dz. U. z</w:t>
      </w:r>
      <w:r w:rsidR="00A22744">
        <w:rPr>
          <w:color w:val="000000"/>
          <w:sz w:val="24"/>
          <w:szCs w:val="24"/>
        </w:rPr>
        <w:t> </w:t>
      </w:r>
      <w:r w:rsidRPr="00592E4B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A22744">
        <w:rPr>
          <w:color w:val="000000"/>
          <w:sz w:val="24"/>
          <w:szCs w:val="24"/>
        </w:rPr>
        <w:t> </w:t>
      </w:r>
      <w:r w:rsidRPr="00592E4B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592E4B">
        <w:rPr>
          <w:color w:val="000000"/>
          <w:sz w:val="24"/>
        </w:rPr>
        <w:t xml:space="preserve"> zarządza się, co następuje:</w:t>
      </w:r>
    </w:p>
    <w:p w:rsidR="00592E4B" w:rsidRDefault="00592E4B" w:rsidP="00592E4B">
      <w:pPr>
        <w:spacing w:line="360" w:lineRule="auto"/>
        <w:jc w:val="both"/>
        <w:rPr>
          <w:sz w:val="24"/>
        </w:rPr>
      </w:pPr>
    </w:p>
    <w:p w:rsidR="00592E4B" w:rsidRDefault="00592E4B" w:rsidP="00592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2E4B" w:rsidRDefault="00592E4B" w:rsidP="00592E4B">
      <w:pPr>
        <w:keepNext/>
        <w:spacing w:line="360" w:lineRule="auto"/>
        <w:rPr>
          <w:color w:val="000000"/>
          <w:sz w:val="24"/>
        </w:rPr>
      </w:pPr>
    </w:p>
    <w:p w:rsidR="00592E4B" w:rsidRPr="00592E4B" w:rsidRDefault="00592E4B" w:rsidP="00592E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2E4B">
        <w:rPr>
          <w:color w:val="000000"/>
          <w:sz w:val="24"/>
          <w:szCs w:val="24"/>
        </w:rPr>
        <w:t>Powołuje się Komisję konkursową w celu zaopiniowania ofert złożonych w wyniku otwartego konkursu ofert nr 72/2021, ogłoszonego przez Prezydenta Miasta Poznania 29 czerwca 2021 roku na powierzenie realizacji zadań Miasta Poznania w obszarze „Promocja i</w:t>
      </w:r>
      <w:r w:rsidR="00A22744">
        <w:rPr>
          <w:color w:val="000000"/>
          <w:sz w:val="24"/>
          <w:szCs w:val="24"/>
        </w:rPr>
        <w:t> </w:t>
      </w:r>
      <w:r w:rsidRPr="00592E4B">
        <w:rPr>
          <w:color w:val="000000"/>
          <w:sz w:val="24"/>
          <w:szCs w:val="24"/>
        </w:rPr>
        <w:t>organizacja wolontariatu”</w:t>
      </w:r>
      <w:r w:rsidRPr="00592E4B">
        <w:rPr>
          <w:b/>
          <w:bCs/>
          <w:color w:val="000000"/>
          <w:sz w:val="24"/>
          <w:szCs w:val="24"/>
        </w:rPr>
        <w:t xml:space="preserve"> </w:t>
      </w:r>
      <w:r w:rsidRPr="00592E4B">
        <w:rPr>
          <w:color w:val="000000"/>
          <w:sz w:val="24"/>
          <w:szCs w:val="24"/>
        </w:rPr>
        <w:t>w roku 2021, zwaną dalej Komisją, w składzie:</w:t>
      </w:r>
    </w:p>
    <w:p w:rsidR="00592E4B" w:rsidRPr="00592E4B" w:rsidRDefault="00592E4B" w:rsidP="00592E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E4B">
        <w:rPr>
          <w:color w:val="000000"/>
          <w:sz w:val="24"/>
          <w:szCs w:val="24"/>
        </w:rPr>
        <w:t xml:space="preserve">1) Magdalena </w:t>
      </w:r>
      <w:proofErr w:type="spellStart"/>
      <w:r w:rsidRPr="00592E4B">
        <w:rPr>
          <w:color w:val="000000"/>
          <w:sz w:val="24"/>
          <w:szCs w:val="24"/>
        </w:rPr>
        <w:t>Pietrusik</w:t>
      </w:r>
      <w:proofErr w:type="spellEnd"/>
      <w:r w:rsidRPr="00592E4B">
        <w:rPr>
          <w:color w:val="000000"/>
          <w:sz w:val="24"/>
          <w:szCs w:val="24"/>
        </w:rPr>
        <w:t>-Adamska – przewodnicząca Komisji, przedstawicielka Prezydenta Miasta Poznania;</w:t>
      </w:r>
    </w:p>
    <w:p w:rsidR="00592E4B" w:rsidRPr="00592E4B" w:rsidRDefault="00592E4B" w:rsidP="00592E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E4B">
        <w:rPr>
          <w:color w:val="000000"/>
          <w:sz w:val="24"/>
          <w:szCs w:val="24"/>
        </w:rPr>
        <w:t>2) Krzysztof Napierała – członek Komisji, przedstawiciel Prezydenta Miasta Poznania;</w:t>
      </w:r>
    </w:p>
    <w:p w:rsidR="00592E4B" w:rsidRPr="00592E4B" w:rsidRDefault="00592E4B" w:rsidP="00592E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E4B">
        <w:rPr>
          <w:color w:val="000000"/>
          <w:sz w:val="24"/>
          <w:szCs w:val="24"/>
        </w:rPr>
        <w:t>3) Mateusz Kalinowski – członek Komisji, przedstawiciel Prezydenta Miasta Poznania;</w:t>
      </w:r>
    </w:p>
    <w:p w:rsidR="00592E4B" w:rsidRPr="00592E4B" w:rsidRDefault="00592E4B" w:rsidP="00592E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E4B">
        <w:rPr>
          <w:color w:val="000000"/>
          <w:sz w:val="24"/>
          <w:szCs w:val="24"/>
        </w:rPr>
        <w:t>4) Jolanta Graczyk-</w:t>
      </w:r>
      <w:proofErr w:type="spellStart"/>
      <w:r w:rsidRPr="00592E4B">
        <w:rPr>
          <w:color w:val="000000"/>
          <w:sz w:val="24"/>
          <w:szCs w:val="24"/>
        </w:rPr>
        <w:t>Öğdem</w:t>
      </w:r>
      <w:proofErr w:type="spellEnd"/>
      <w:r w:rsidRPr="00592E4B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592E4B" w:rsidRPr="00592E4B" w:rsidRDefault="00592E4B" w:rsidP="00592E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E4B">
        <w:rPr>
          <w:color w:val="000000"/>
          <w:sz w:val="24"/>
          <w:szCs w:val="24"/>
        </w:rPr>
        <w:lastRenderedPageBreak/>
        <w:t xml:space="preserve">5) Wiesława </w:t>
      </w:r>
      <w:proofErr w:type="spellStart"/>
      <w:r w:rsidRPr="00592E4B">
        <w:rPr>
          <w:color w:val="000000"/>
          <w:sz w:val="24"/>
          <w:szCs w:val="24"/>
        </w:rPr>
        <w:t>Czerpińska</w:t>
      </w:r>
      <w:proofErr w:type="spellEnd"/>
      <w:r w:rsidRPr="00592E4B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592E4B" w:rsidRDefault="00592E4B" w:rsidP="00592E4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2E4B">
        <w:rPr>
          <w:color w:val="000000"/>
          <w:sz w:val="24"/>
          <w:szCs w:val="24"/>
        </w:rPr>
        <w:t>6) Joanna Piechocka – członkini Komisji, przedstawicielka organizacji pozarządowych.</w:t>
      </w:r>
    </w:p>
    <w:p w:rsidR="00592E4B" w:rsidRDefault="00592E4B" w:rsidP="00592E4B">
      <w:pPr>
        <w:spacing w:line="360" w:lineRule="auto"/>
        <w:jc w:val="both"/>
        <w:rPr>
          <w:color w:val="000000"/>
          <w:sz w:val="24"/>
        </w:rPr>
      </w:pPr>
    </w:p>
    <w:p w:rsidR="00592E4B" w:rsidRDefault="00592E4B" w:rsidP="00592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2E4B" w:rsidRDefault="00592E4B" w:rsidP="00592E4B">
      <w:pPr>
        <w:keepNext/>
        <w:spacing w:line="360" w:lineRule="auto"/>
        <w:rPr>
          <w:color w:val="000000"/>
          <w:sz w:val="24"/>
        </w:rPr>
      </w:pPr>
    </w:p>
    <w:p w:rsidR="00592E4B" w:rsidRDefault="00592E4B" w:rsidP="00592E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2E4B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592E4B" w:rsidRDefault="00592E4B" w:rsidP="00592E4B">
      <w:pPr>
        <w:spacing w:line="360" w:lineRule="auto"/>
        <w:jc w:val="both"/>
        <w:rPr>
          <w:color w:val="000000"/>
          <w:sz w:val="24"/>
        </w:rPr>
      </w:pPr>
    </w:p>
    <w:p w:rsidR="00592E4B" w:rsidRDefault="00592E4B" w:rsidP="00592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2E4B" w:rsidRDefault="00592E4B" w:rsidP="00592E4B">
      <w:pPr>
        <w:keepNext/>
        <w:spacing w:line="360" w:lineRule="auto"/>
        <w:rPr>
          <w:color w:val="000000"/>
          <w:sz w:val="24"/>
        </w:rPr>
      </w:pPr>
    </w:p>
    <w:p w:rsidR="00592E4B" w:rsidRDefault="00592E4B" w:rsidP="00592E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2E4B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A22744">
        <w:rPr>
          <w:color w:val="000000"/>
          <w:sz w:val="24"/>
          <w:szCs w:val="24"/>
        </w:rPr>
        <w:t> </w:t>
      </w:r>
      <w:r w:rsidRPr="00592E4B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592E4B">
        <w:rPr>
          <w:color w:val="FF0000"/>
          <w:sz w:val="24"/>
          <w:szCs w:val="24"/>
        </w:rPr>
        <w:t xml:space="preserve"> </w:t>
      </w:r>
      <w:r w:rsidRPr="00592E4B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592E4B" w:rsidRDefault="00592E4B" w:rsidP="00592E4B">
      <w:pPr>
        <w:spacing w:line="360" w:lineRule="auto"/>
        <w:jc w:val="both"/>
        <w:rPr>
          <w:color w:val="000000"/>
          <w:sz w:val="24"/>
        </w:rPr>
      </w:pPr>
    </w:p>
    <w:p w:rsidR="00592E4B" w:rsidRDefault="00592E4B" w:rsidP="00592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2E4B" w:rsidRDefault="00592E4B" w:rsidP="00592E4B">
      <w:pPr>
        <w:keepNext/>
        <w:spacing w:line="360" w:lineRule="auto"/>
        <w:rPr>
          <w:color w:val="000000"/>
          <w:sz w:val="24"/>
        </w:rPr>
      </w:pPr>
    </w:p>
    <w:p w:rsidR="00592E4B" w:rsidRDefault="00592E4B" w:rsidP="00592E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2E4B">
        <w:rPr>
          <w:color w:val="000000"/>
          <w:sz w:val="24"/>
          <w:szCs w:val="24"/>
        </w:rPr>
        <w:t>Rozwiązanie Komisji nastąpi na mocy niniejszego zarządzenia, po dokonaniu wyboru najkorzystniejszej oferty.</w:t>
      </w:r>
    </w:p>
    <w:p w:rsidR="00592E4B" w:rsidRDefault="00592E4B" w:rsidP="00592E4B">
      <w:pPr>
        <w:spacing w:line="360" w:lineRule="auto"/>
        <w:jc w:val="both"/>
        <w:rPr>
          <w:color w:val="000000"/>
          <w:sz w:val="24"/>
        </w:rPr>
      </w:pPr>
    </w:p>
    <w:p w:rsidR="00592E4B" w:rsidRDefault="00592E4B" w:rsidP="00592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2E4B" w:rsidRDefault="00592E4B" w:rsidP="00592E4B">
      <w:pPr>
        <w:keepNext/>
        <w:spacing w:line="360" w:lineRule="auto"/>
        <w:rPr>
          <w:color w:val="000000"/>
          <w:sz w:val="24"/>
        </w:rPr>
      </w:pPr>
    </w:p>
    <w:p w:rsidR="00592E4B" w:rsidRDefault="00592E4B" w:rsidP="00592E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2E4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592E4B" w:rsidRDefault="00592E4B" w:rsidP="00592E4B">
      <w:pPr>
        <w:spacing w:line="360" w:lineRule="auto"/>
        <w:jc w:val="both"/>
        <w:rPr>
          <w:color w:val="000000"/>
          <w:sz w:val="24"/>
        </w:rPr>
      </w:pPr>
    </w:p>
    <w:p w:rsidR="00592E4B" w:rsidRDefault="00592E4B" w:rsidP="00592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92E4B" w:rsidRDefault="00592E4B" w:rsidP="00592E4B">
      <w:pPr>
        <w:keepNext/>
        <w:spacing w:line="360" w:lineRule="auto"/>
        <w:rPr>
          <w:color w:val="000000"/>
          <w:sz w:val="24"/>
        </w:rPr>
      </w:pPr>
    </w:p>
    <w:p w:rsidR="00592E4B" w:rsidRDefault="00592E4B" w:rsidP="00592E4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92E4B">
        <w:rPr>
          <w:color w:val="000000"/>
          <w:sz w:val="24"/>
          <w:szCs w:val="24"/>
        </w:rPr>
        <w:t>Zarządzenie wchodzi w życie z dniem podpisania.</w:t>
      </w:r>
    </w:p>
    <w:p w:rsidR="00592E4B" w:rsidRDefault="00592E4B" w:rsidP="00592E4B">
      <w:pPr>
        <w:spacing w:line="360" w:lineRule="auto"/>
        <w:jc w:val="both"/>
        <w:rPr>
          <w:color w:val="000000"/>
          <w:sz w:val="24"/>
        </w:rPr>
      </w:pPr>
    </w:p>
    <w:p w:rsidR="00592E4B" w:rsidRDefault="00592E4B" w:rsidP="00592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2E4B" w:rsidRDefault="00592E4B" w:rsidP="00592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92E4B" w:rsidRPr="00592E4B" w:rsidRDefault="00592E4B" w:rsidP="00592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2E4B" w:rsidRPr="00592E4B" w:rsidSect="00592E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4B" w:rsidRDefault="00592E4B">
      <w:r>
        <w:separator/>
      </w:r>
    </w:p>
  </w:endnote>
  <w:endnote w:type="continuationSeparator" w:id="0">
    <w:p w:rsidR="00592E4B" w:rsidRDefault="0059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4B" w:rsidRDefault="00592E4B">
      <w:r>
        <w:separator/>
      </w:r>
    </w:p>
  </w:footnote>
  <w:footnote w:type="continuationSeparator" w:id="0">
    <w:p w:rsidR="00592E4B" w:rsidRDefault="0059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15/2021/P"/>
    <w:docVar w:name="Sprawa" w:val="powołania Komisji konkursowej w celu zaopiniowania ofert złożonych w ramach otwartego konkursu ofert nr 72/2021 na powierzenie realizacji zadań Miasta Poznania w obszarze „Promocja i organizacja wolontariatu” w roku 2021."/>
  </w:docVars>
  <w:rsids>
    <w:rsidRoot w:val="00592E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2E4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274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2769</Characters>
  <Application>Microsoft Office Word</Application>
  <DocSecurity>0</DocSecurity>
  <Lines>74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2021-07-28T10:04:00Z</dcterms:created>
  <dcterms:modified xsi:type="dcterms:W3CDTF">2021-07-28T10:04:00Z</dcterms:modified>
</cp:coreProperties>
</file>