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7CF3">
          <w:t>648/2021/P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B7CF3">
        <w:rPr>
          <w:b/>
          <w:sz w:val="28"/>
        </w:rPr>
        <w:fldChar w:fldCharType="separate"/>
      </w:r>
      <w:r w:rsidR="007B7CF3">
        <w:rPr>
          <w:b/>
          <w:sz w:val="28"/>
        </w:rPr>
        <w:t>9 sierpnia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7CF3">
              <w:rPr>
                <w:b/>
                <w:sz w:val="24"/>
                <w:szCs w:val="24"/>
              </w:rPr>
              <w:fldChar w:fldCharType="separate"/>
            </w:r>
            <w:r w:rsidR="007B7CF3">
              <w:rPr>
                <w:b/>
                <w:sz w:val="24"/>
                <w:szCs w:val="24"/>
              </w:rPr>
              <w:t xml:space="preserve">zarządzenie w sprawie przekazania Osiedlu </w:t>
            </w:r>
            <w:proofErr w:type="spellStart"/>
            <w:r w:rsidR="007B7CF3">
              <w:rPr>
                <w:b/>
                <w:sz w:val="24"/>
                <w:szCs w:val="24"/>
              </w:rPr>
              <w:t>Żegrze</w:t>
            </w:r>
            <w:proofErr w:type="spellEnd"/>
            <w:r w:rsidR="007B7CF3">
              <w:rPr>
                <w:b/>
                <w:sz w:val="24"/>
                <w:szCs w:val="24"/>
              </w:rPr>
              <w:t xml:space="preserve"> w Poznaniu do korzystania nieruchomości położonej w Poznaniu na Osiedlu Orła Białego.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B7CF3" w:rsidP="007B7C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7CF3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7B7CF3">
        <w:rPr>
          <w:color w:val="000000"/>
          <w:sz w:val="24"/>
        </w:rPr>
        <w:t>t.j</w:t>
      </w:r>
      <w:proofErr w:type="spellEnd"/>
      <w:r w:rsidRPr="007B7CF3">
        <w:rPr>
          <w:color w:val="000000"/>
          <w:sz w:val="24"/>
        </w:rPr>
        <w:t xml:space="preserve">. Dz. U. 2020 r. poz. 713 z </w:t>
      </w:r>
      <w:proofErr w:type="spellStart"/>
      <w:r w:rsidRPr="007B7CF3">
        <w:rPr>
          <w:color w:val="000000"/>
          <w:sz w:val="24"/>
        </w:rPr>
        <w:t>późń</w:t>
      </w:r>
      <w:proofErr w:type="spellEnd"/>
      <w:r w:rsidRPr="007B7CF3">
        <w:rPr>
          <w:color w:val="000000"/>
          <w:sz w:val="24"/>
        </w:rPr>
        <w:t>. zm.), § 41 uchwały Nr LXXX/1202/V/2010 Rady Miasta Poznania z</w:t>
      </w:r>
      <w:r w:rsidR="00570694">
        <w:rPr>
          <w:color w:val="000000"/>
          <w:sz w:val="24"/>
        </w:rPr>
        <w:t> </w:t>
      </w:r>
      <w:r w:rsidRPr="007B7CF3">
        <w:rPr>
          <w:color w:val="000000"/>
          <w:sz w:val="24"/>
        </w:rPr>
        <w:t xml:space="preserve">dnia 9 listopada 2010 r. w sprawie Statutu Miasta Poznania (Dz. Urz. Woj. Wlkp. z 2018 r. poz. 8203), § 11 uchwały Nr LXXVI/1139/V/2010 Rady Miasta Poznania z dnia 31 sierpnia 2010 r. </w:t>
      </w:r>
      <w:proofErr w:type="spellStart"/>
      <w:r w:rsidRPr="007B7CF3">
        <w:rPr>
          <w:color w:val="000000"/>
          <w:sz w:val="24"/>
        </w:rPr>
        <w:t>ws</w:t>
      </w:r>
      <w:proofErr w:type="spellEnd"/>
      <w:r w:rsidRPr="007B7CF3">
        <w:rPr>
          <w:color w:val="000000"/>
          <w:sz w:val="24"/>
        </w:rPr>
        <w:t xml:space="preserve">. uchwalenia statutu Osiedla </w:t>
      </w:r>
      <w:proofErr w:type="spellStart"/>
      <w:r w:rsidRPr="007B7CF3">
        <w:rPr>
          <w:color w:val="000000"/>
          <w:sz w:val="24"/>
        </w:rPr>
        <w:t>Żegrze</w:t>
      </w:r>
      <w:proofErr w:type="spellEnd"/>
      <w:r w:rsidRPr="007B7CF3">
        <w:rPr>
          <w:color w:val="000000"/>
          <w:sz w:val="24"/>
        </w:rPr>
        <w:t xml:space="preserve"> zarządza się co następuje:</w:t>
      </w:r>
    </w:p>
    <w:p w:rsidR="007B7CF3" w:rsidRDefault="007B7CF3" w:rsidP="007B7C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B7CF3" w:rsidRDefault="007B7CF3" w:rsidP="007B7C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7CF3" w:rsidRDefault="007B7CF3" w:rsidP="007B7C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B7CF3" w:rsidRDefault="007B7CF3" w:rsidP="007B7C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7CF3">
        <w:rPr>
          <w:color w:val="000000"/>
          <w:sz w:val="24"/>
          <w:szCs w:val="24"/>
        </w:rPr>
        <w:t>Uchyla się zarządzenie Nr 934/2003/P Prezydenta Miasta Poznania z dnia 16 grudnia 2003 r. i</w:t>
      </w:r>
      <w:r w:rsidR="00570694">
        <w:rPr>
          <w:color w:val="000000"/>
          <w:sz w:val="24"/>
          <w:szCs w:val="24"/>
        </w:rPr>
        <w:t> </w:t>
      </w:r>
      <w:r w:rsidRPr="007B7CF3">
        <w:rPr>
          <w:color w:val="000000"/>
          <w:sz w:val="24"/>
          <w:szCs w:val="24"/>
        </w:rPr>
        <w:t xml:space="preserve">zarządzenie zmieniające Nr 508/2017/P Prezydenta Miasta Poznania z dnia 21 lipca 2017 r. w sprawie przekazania do korzystania Osiedlu </w:t>
      </w:r>
      <w:proofErr w:type="spellStart"/>
      <w:r w:rsidRPr="007B7CF3">
        <w:rPr>
          <w:color w:val="000000"/>
          <w:sz w:val="24"/>
          <w:szCs w:val="24"/>
        </w:rPr>
        <w:t>Żegrze</w:t>
      </w:r>
      <w:proofErr w:type="spellEnd"/>
      <w:r w:rsidRPr="007B7CF3">
        <w:rPr>
          <w:color w:val="000000"/>
          <w:sz w:val="24"/>
          <w:szCs w:val="24"/>
        </w:rPr>
        <w:t xml:space="preserve"> w Poznaniu nieruchomości położonej na Osiedlu Orła Białego.</w:t>
      </w:r>
    </w:p>
    <w:p w:rsidR="007B7CF3" w:rsidRDefault="007B7CF3" w:rsidP="007B7C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B7CF3" w:rsidRDefault="007B7CF3" w:rsidP="007B7C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7CF3" w:rsidRDefault="007B7CF3" w:rsidP="007B7C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B7CF3" w:rsidRDefault="007B7CF3" w:rsidP="007B7C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7CF3">
        <w:rPr>
          <w:color w:val="000000"/>
          <w:sz w:val="24"/>
          <w:szCs w:val="24"/>
        </w:rPr>
        <w:t>Wykonanie uchylenia zarządzenia powierza się dyrektorowi Wydziału Gospodarki Nieruchomościami Urzędu Miasta Poznania.</w:t>
      </w:r>
    </w:p>
    <w:p w:rsidR="007B7CF3" w:rsidRDefault="007B7CF3" w:rsidP="007B7C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B7CF3" w:rsidRDefault="007B7CF3" w:rsidP="007B7C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7CF3" w:rsidRDefault="007B7CF3" w:rsidP="007B7C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B7CF3" w:rsidRDefault="007B7CF3" w:rsidP="007B7C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7CF3">
        <w:rPr>
          <w:color w:val="000000"/>
          <w:sz w:val="24"/>
          <w:szCs w:val="24"/>
        </w:rPr>
        <w:t>Zarządzenie wchodzi w życie z dniem podpisania.</w:t>
      </w:r>
    </w:p>
    <w:p w:rsidR="007B7CF3" w:rsidRDefault="007B7CF3" w:rsidP="007B7C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B7CF3" w:rsidRDefault="007B7CF3" w:rsidP="007B7C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B7CF3" w:rsidRDefault="007B7CF3" w:rsidP="007B7C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B7CF3" w:rsidRPr="007B7CF3" w:rsidRDefault="007B7CF3" w:rsidP="007B7C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7CF3" w:rsidRPr="007B7CF3" w:rsidSect="007B7C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CF3" w:rsidRDefault="007B7CF3">
      <w:r>
        <w:separator/>
      </w:r>
    </w:p>
  </w:endnote>
  <w:endnote w:type="continuationSeparator" w:id="0">
    <w:p w:rsidR="007B7CF3" w:rsidRDefault="007B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CF3" w:rsidRDefault="007B7CF3">
      <w:r>
        <w:separator/>
      </w:r>
    </w:p>
  </w:footnote>
  <w:footnote w:type="continuationSeparator" w:id="0">
    <w:p w:rsidR="007B7CF3" w:rsidRDefault="007B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ierpnia 2021r."/>
    <w:docVar w:name="AktNr" w:val="648/2021/P"/>
    <w:docVar w:name="Sprawa" w:val="zarządzenie w sprawie przekazania Osiedlu Żegrze w Poznaniu do korzystania nieruchomości położonej w Poznaniu na Osiedlu Orła Białego. "/>
  </w:docVars>
  <w:rsids>
    <w:rsidRoot w:val="007B7CF3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70694"/>
    <w:rsid w:val="005A6C39"/>
    <w:rsid w:val="005C6BB7"/>
    <w:rsid w:val="005E453F"/>
    <w:rsid w:val="0065477E"/>
    <w:rsid w:val="006A2966"/>
    <w:rsid w:val="006A6727"/>
    <w:rsid w:val="006B21B2"/>
    <w:rsid w:val="007B7CF3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206</Words>
  <Characters>1125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2021-08-10T07:03:00Z</dcterms:created>
  <dcterms:modified xsi:type="dcterms:W3CDTF">2021-08-10T07:03:00Z</dcterms:modified>
</cp:coreProperties>
</file>