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2C88">
          <w:t>663/2021/P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2C88">
        <w:rPr>
          <w:b/>
          <w:sz w:val="28"/>
        </w:rPr>
        <w:fldChar w:fldCharType="separate"/>
      </w:r>
      <w:r w:rsidR="00142C88">
        <w:rPr>
          <w:b/>
          <w:sz w:val="28"/>
        </w:rPr>
        <w:t>16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42C8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2C88">
              <w:rPr>
                <w:b/>
                <w:sz w:val="24"/>
                <w:szCs w:val="24"/>
              </w:rPr>
              <w:fldChar w:fldCharType="separate"/>
            </w:r>
            <w:r w:rsidR="00142C88">
              <w:rPr>
                <w:b/>
                <w:sz w:val="24"/>
                <w:szCs w:val="24"/>
              </w:rPr>
              <w:t>uchylenia uchwały Nr XXV/138/VII/2021 Rady Osiedla Strzeszyn z dnia 2 lipca 2021 r. w sprawie ustalenia liczby zastępców przewodniczącego i członków Zarządu.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2C88" w:rsidP="00142C8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2C88">
        <w:rPr>
          <w:color w:val="000000"/>
          <w:sz w:val="24"/>
        </w:rPr>
        <w:t>Na podstawie § 38 ust. 2 Statutu Osiedla Strzeszyn, przyjętego uchwałą Nr LXXVI/1120/V/2010 Rady Miasta Poznania z dnia 31 sierpnia 2010 r. w sprawie uchwalenia statutu Osiedla Strzeszyn (Dz. Urz. Woj. Wielk. z 2010 r. Nr 227, poz. 4186) zarządza się, co następuje:</w:t>
      </w:r>
    </w:p>
    <w:p w:rsidR="00142C88" w:rsidRDefault="00142C88" w:rsidP="00142C88">
      <w:pPr>
        <w:spacing w:line="360" w:lineRule="auto"/>
        <w:jc w:val="both"/>
        <w:rPr>
          <w:sz w:val="24"/>
        </w:rPr>
      </w:pPr>
    </w:p>
    <w:p w:rsidR="00142C88" w:rsidRDefault="00142C88" w:rsidP="00142C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2C88" w:rsidRDefault="00142C88" w:rsidP="00142C88">
      <w:pPr>
        <w:keepNext/>
        <w:spacing w:line="360" w:lineRule="auto"/>
        <w:rPr>
          <w:color w:val="000000"/>
          <w:sz w:val="24"/>
        </w:rPr>
      </w:pPr>
    </w:p>
    <w:p w:rsidR="00142C88" w:rsidRDefault="00142C88" w:rsidP="00142C8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2C88">
        <w:rPr>
          <w:color w:val="000000"/>
          <w:sz w:val="24"/>
          <w:szCs w:val="24"/>
        </w:rPr>
        <w:t>Uchyla się uchwałę Nr XXV/138/VII/2021 Rady Osiedla Strzeszyn z dnia 2 lipca 2021 r. w</w:t>
      </w:r>
      <w:r w:rsidR="00847FA8">
        <w:rPr>
          <w:color w:val="000000"/>
          <w:sz w:val="24"/>
          <w:szCs w:val="24"/>
        </w:rPr>
        <w:t> </w:t>
      </w:r>
      <w:r w:rsidRPr="00142C88">
        <w:rPr>
          <w:color w:val="000000"/>
          <w:sz w:val="24"/>
          <w:szCs w:val="24"/>
        </w:rPr>
        <w:t>sprawie ustalenia liczby zastępców przewodniczącego i członków Zarządu.</w:t>
      </w:r>
    </w:p>
    <w:p w:rsidR="00142C88" w:rsidRDefault="00142C88" w:rsidP="00142C88">
      <w:pPr>
        <w:spacing w:line="360" w:lineRule="auto"/>
        <w:jc w:val="both"/>
        <w:rPr>
          <w:color w:val="000000"/>
          <w:sz w:val="24"/>
        </w:rPr>
      </w:pPr>
    </w:p>
    <w:p w:rsidR="00142C88" w:rsidRDefault="00142C88" w:rsidP="00142C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2C88" w:rsidRDefault="00142C88" w:rsidP="00142C88">
      <w:pPr>
        <w:keepNext/>
        <w:spacing w:line="360" w:lineRule="auto"/>
        <w:rPr>
          <w:color w:val="000000"/>
          <w:sz w:val="24"/>
        </w:rPr>
      </w:pPr>
    </w:p>
    <w:p w:rsidR="00142C88" w:rsidRDefault="00142C88" w:rsidP="00142C8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2C88">
        <w:rPr>
          <w:color w:val="000000"/>
          <w:sz w:val="24"/>
          <w:szCs w:val="24"/>
        </w:rPr>
        <w:t>Wykonanie zarządzenia powierza się Dyrektorowi Wydziału Wspierania Jednostek Pomocniczych Miasta oraz Radzie Osiedla Strzeszyn.</w:t>
      </w:r>
    </w:p>
    <w:p w:rsidR="00142C88" w:rsidRDefault="00142C88" w:rsidP="00142C88">
      <w:pPr>
        <w:spacing w:line="360" w:lineRule="auto"/>
        <w:jc w:val="both"/>
        <w:rPr>
          <w:color w:val="000000"/>
          <w:sz w:val="24"/>
        </w:rPr>
      </w:pPr>
    </w:p>
    <w:p w:rsidR="00142C88" w:rsidRDefault="00142C88" w:rsidP="00142C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2C88" w:rsidRDefault="00142C88" w:rsidP="00142C88">
      <w:pPr>
        <w:keepNext/>
        <w:spacing w:line="360" w:lineRule="auto"/>
        <w:rPr>
          <w:color w:val="000000"/>
          <w:sz w:val="24"/>
        </w:rPr>
      </w:pPr>
    </w:p>
    <w:p w:rsidR="00142C88" w:rsidRDefault="00142C88" w:rsidP="00142C8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2C88">
        <w:rPr>
          <w:color w:val="000000"/>
          <w:sz w:val="24"/>
          <w:szCs w:val="24"/>
        </w:rPr>
        <w:t>Zarządzenie wchodzi w życie z dniem podjęcia.</w:t>
      </w:r>
    </w:p>
    <w:p w:rsidR="00142C88" w:rsidRDefault="00142C88" w:rsidP="00142C88">
      <w:pPr>
        <w:spacing w:line="360" w:lineRule="auto"/>
        <w:jc w:val="both"/>
        <w:rPr>
          <w:color w:val="000000"/>
          <w:sz w:val="24"/>
        </w:rPr>
      </w:pPr>
    </w:p>
    <w:p w:rsidR="00142C88" w:rsidRDefault="00142C88" w:rsidP="00142C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42C88" w:rsidRPr="00142C88" w:rsidRDefault="00142C88" w:rsidP="00142C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42C88" w:rsidRPr="00142C88" w:rsidSect="00142C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88" w:rsidRDefault="00142C88">
      <w:r>
        <w:separator/>
      </w:r>
    </w:p>
  </w:endnote>
  <w:endnote w:type="continuationSeparator" w:id="0">
    <w:p w:rsidR="00142C88" w:rsidRDefault="0014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88" w:rsidRDefault="00142C88">
      <w:r>
        <w:separator/>
      </w:r>
    </w:p>
  </w:footnote>
  <w:footnote w:type="continuationSeparator" w:id="0">
    <w:p w:rsidR="00142C88" w:rsidRDefault="00142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1r."/>
    <w:docVar w:name="AktNr" w:val="663/2021/P"/>
    <w:docVar w:name="Sprawa" w:val="uchylenia uchwały Nr XXV/138/VII/2021 Rady Osiedla Strzeszyn z dnia 2 lipca 2021 r. w sprawie ustalenia liczby zastępców przewodniczącego i członków Zarządu."/>
  </w:docVars>
  <w:rsids>
    <w:rsidRoot w:val="00142C88"/>
    <w:rsid w:val="00072485"/>
    <w:rsid w:val="000C07FF"/>
    <w:rsid w:val="000E2E12"/>
    <w:rsid w:val="00142C8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7FA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73DFA-EC5C-4BDE-9D27-44B81136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153</Words>
  <Characters>884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2021-08-17T07:11:00Z</dcterms:created>
  <dcterms:modified xsi:type="dcterms:W3CDTF">2021-08-17T07:11:00Z</dcterms:modified>
</cp:coreProperties>
</file>