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6B6C">
          <w:t>35/2021/K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6B6C">
        <w:rPr>
          <w:b/>
          <w:sz w:val="28"/>
        </w:rPr>
        <w:fldChar w:fldCharType="separate"/>
      </w:r>
      <w:r w:rsidR="00386B6C">
        <w:rPr>
          <w:b/>
          <w:sz w:val="28"/>
        </w:rPr>
        <w:t>19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6B6C">
              <w:rPr>
                <w:b/>
                <w:sz w:val="24"/>
                <w:szCs w:val="24"/>
              </w:rPr>
              <w:fldChar w:fldCharType="separate"/>
            </w:r>
            <w:r w:rsidR="00386B6C">
              <w:rPr>
                <w:b/>
                <w:sz w:val="24"/>
                <w:szCs w:val="24"/>
              </w:rPr>
              <w:t xml:space="preserve">pracy zdalnej w Urzędzie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6B6C" w:rsidP="00386B6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86B6C">
        <w:rPr>
          <w:color w:val="000000"/>
          <w:sz w:val="24"/>
          <w:szCs w:val="24"/>
        </w:rPr>
        <w:t>Na podstawie art. 3 ustawy z dnia 2 marca 2020 r. o szczególnych rozwiązaniach związanych z zapobieganiem, przeciwdziałaniem i zwalczaniem COVID-19, innych chorób zakaźnych oraz wywołanych nimi sytuacji kryzysowych (Dz. U. z 2020 r. poz. 1842 ze zm.) w związku z</w:t>
      </w:r>
      <w:r w:rsidR="00B95182">
        <w:rPr>
          <w:color w:val="000000"/>
          <w:sz w:val="24"/>
          <w:szCs w:val="24"/>
        </w:rPr>
        <w:t> </w:t>
      </w:r>
      <w:r w:rsidRPr="00386B6C">
        <w:rPr>
          <w:color w:val="000000"/>
          <w:sz w:val="24"/>
          <w:szCs w:val="24"/>
        </w:rPr>
        <w:t>art. 33 ust. 3 i 5 ustawy z dnia 8 marca 1990 r. o samorządzie gminnym (Dz. U. z 2021 r. poz. 1372) oraz art. 3</w:t>
      </w:r>
      <w:r w:rsidRPr="00386B6C">
        <w:rPr>
          <w:color w:val="000000"/>
          <w:sz w:val="24"/>
          <w:szCs w:val="24"/>
          <w:vertAlign w:val="superscript"/>
        </w:rPr>
        <w:t>1</w:t>
      </w:r>
      <w:r w:rsidRPr="00386B6C">
        <w:rPr>
          <w:color w:val="000000"/>
          <w:sz w:val="24"/>
          <w:szCs w:val="24"/>
        </w:rPr>
        <w:t xml:space="preserve"> § 1 ustawy z dnia 26 czerwca 1974 r. Kodeks pracy (Dz. U. z 2020 r. poz. 1320 ze zm.), w związku z § 22 Rozporządzenia Rady Ministrów z dnia 6 maja 2021 r. w</w:t>
      </w:r>
      <w:r w:rsidR="00B95182">
        <w:rPr>
          <w:color w:val="000000"/>
          <w:sz w:val="24"/>
          <w:szCs w:val="24"/>
        </w:rPr>
        <w:t> </w:t>
      </w:r>
      <w:r w:rsidRPr="00386B6C">
        <w:rPr>
          <w:color w:val="000000"/>
          <w:sz w:val="24"/>
          <w:szCs w:val="24"/>
        </w:rPr>
        <w:t>sprawie ustanowienia określonych ograniczeń, nakazów i zakazów w związku z</w:t>
      </w:r>
      <w:r w:rsidR="00B95182">
        <w:rPr>
          <w:color w:val="000000"/>
          <w:sz w:val="24"/>
          <w:szCs w:val="24"/>
        </w:rPr>
        <w:t> </w:t>
      </w:r>
      <w:r w:rsidRPr="00386B6C">
        <w:rPr>
          <w:color w:val="000000"/>
          <w:sz w:val="24"/>
          <w:szCs w:val="24"/>
        </w:rPr>
        <w:t>wystąpieniem stanu epidemii (Dz. U. z 2021 r. poz. 861 ze zm.), zarządza się co następuje:</w:t>
      </w:r>
    </w:p>
    <w:p w:rsidR="00386B6C" w:rsidRDefault="00386B6C" w:rsidP="00386B6C">
      <w:pPr>
        <w:spacing w:line="360" w:lineRule="auto"/>
        <w:jc w:val="both"/>
        <w:rPr>
          <w:sz w:val="24"/>
        </w:rPr>
      </w:pPr>
    </w:p>
    <w:p w:rsidR="00386B6C" w:rsidRDefault="00386B6C" w:rsidP="00386B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6B6C" w:rsidRDefault="00386B6C" w:rsidP="00386B6C">
      <w:pPr>
        <w:keepNext/>
        <w:spacing w:line="360" w:lineRule="auto"/>
        <w:rPr>
          <w:color w:val="000000"/>
          <w:sz w:val="24"/>
        </w:rPr>
      </w:pPr>
    </w:p>
    <w:p w:rsidR="00386B6C" w:rsidRPr="00386B6C" w:rsidRDefault="00386B6C" w:rsidP="00386B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6B6C">
        <w:rPr>
          <w:color w:val="000000"/>
          <w:sz w:val="24"/>
          <w:szCs w:val="24"/>
        </w:rPr>
        <w:t>1. W związku ze stanem epidemii wywołanym chorobą COVID-19 ustala się w Urzędzie Miasta Poznania zasady świadczenia pracy w formie tzw. pracy zdalnej, które zostały określone w załączniku nr 1 do zarządzenia.</w:t>
      </w:r>
    </w:p>
    <w:p w:rsidR="00386B6C" w:rsidRPr="00386B6C" w:rsidRDefault="00386B6C" w:rsidP="00386B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6B6C">
        <w:rPr>
          <w:color w:val="000000"/>
          <w:sz w:val="24"/>
          <w:szCs w:val="24"/>
        </w:rPr>
        <w:t>2. Wzór polecenia pracy zdalnej stanowi załącznik nr 2 do zarządzenia.</w:t>
      </w:r>
    </w:p>
    <w:p w:rsidR="00386B6C" w:rsidRPr="00386B6C" w:rsidRDefault="00386B6C" w:rsidP="00386B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6B6C">
        <w:rPr>
          <w:color w:val="000000"/>
          <w:sz w:val="24"/>
          <w:szCs w:val="24"/>
        </w:rPr>
        <w:t>3. Wzór raportu potwierdzającego wykonywane czynności przez pracownika, któremu polecono pracę zdalną, będącego podstawą do rozliczenia jego czasu pracy i zadań, stanowi załącznik nr 3 do zarządzenia.</w:t>
      </w:r>
    </w:p>
    <w:p w:rsidR="00386B6C" w:rsidRPr="00386B6C" w:rsidRDefault="00386B6C" w:rsidP="00386B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6B6C">
        <w:rPr>
          <w:color w:val="000000"/>
          <w:sz w:val="24"/>
          <w:szCs w:val="24"/>
        </w:rPr>
        <w:t>4. Zasady bezpieczeństwa i higieny pracy przy wykonywaniu pracy zdalnej określa „Instrukcja bezpiecznych i higienicznych zasad wykonywania obowiązków służbowych z</w:t>
      </w:r>
      <w:r w:rsidR="00B95182">
        <w:rPr>
          <w:color w:val="000000"/>
          <w:sz w:val="24"/>
          <w:szCs w:val="24"/>
        </w:rPr>
        <w:t> </w:t>
      </w:r>
      <w:r w:rsidRPr="00386B6C">
        <w:rPr>
          <w:color w:val="000000"/>
          <w:sz w:val="24"/>
          <w:szCs w:val="24"/>
        </w:rPr>
        <w:t>miejsca świadczenia pracy zdalnej”, stanowiąca załącznik nr 4 do zarządzenia.</w:t>
      </w:r>
    </w:p>
    <w:p w:rsidR="00386B6C" w:rsidRDefault="00386B6C" w:rsidP="00386B6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6B6C">
        <w:rPr>
          <w:color w:val="000000"/>
          <w:sz w:val="24"/>
          <w:szCs w:val="24"/>
        </w:rPr>
        <w:t>5. Wzór ewidencji wydanych dokumentów papierowych w związku z poleceniem pracy zdalnej stanowi załącznik nr 5 do zarządzenia.</w:t>
      </w:r>
    </w:p>
    <w:p w:rsidR="00386B6C" w:rsidRDefault="00386B6C" w:rsidP="00386B6C">
      <w:pPr>
        <w:spacing w:line="360" w:lineRule="auto"/>
        <w:jc w:val="both"/>
        <w:rPr>
          <w:color w:val="000000"/>
          <w:sz w:val="24"/>
        </w:rPr>
      </w:pPr>
    </w:p>
    <w:p w:rsidR="00386B6C" w:rsidRDefault="00386B6C" w:rsidP="00386B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86B6C" w:rsidRDefault="00386B6C" w:rsidP="00386B6C">
      <w:pPr>
        <w:keepNext/>
        <w:spacing w:line="360" w:lineRule="auto"/>
        <w:rPr>
          <w:color w:val="000000"/>
          <w:sz w:val="24"/>
        </w:rPr>
      </w:pPr>
    </w:p>
    <w:p w:rsidR="00386B6C" w:rsidRPr="00386B6C" w:rsidRDefault="00386B6C" w:rsidP="00386B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6B6C">
        <w:rPr>
          <w:color w:val="000000"/>
          <w:sz w:val="24"/>
          <w:szCs w:val="24"/>
        </w:rPr>
        <w:t>1. Wyłącza się z zakresu pracy zdalnej zadania, w rozumieniu § 22 ust. 2 rozporządzenia Rady Ministrów z dnia 6 maja 2021 r. w sprawie ustanowienia określonych ograniczeń, nakazów i zakazów w związku z wystąpieniem stanu epidemii, realizowane przez pracowników, którym nie polecono pracy zdalnej na podstawie niniejszego zarządzania Prezydenta.</w:t>
      </w:r>
    </w:p>
    <w:p w:rsidR="00386B6C" w:rsidRDefault="00386B6C" w:rsidP="00386B6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6B6C">
        <w:rPr>
          <w:color w:val="000000"/>
          <w:sz w:val="24"/>
          <w:szCs w:val="24"/>
        </w:rPr>
        <w:t>2. Pracownicy, wyłączeni ze świadczenia pracy zdalnej w trybie określonym w ust. 1, realizują zadania niezbędne dla zapewnienia pomocy obywatelom, a także inne zadania niezbędne ze względu na przepisy prawa lub potrzeby Urzędu Miasta Poznania, których wykonywanie nie jest możliwe w ramach pracy zdalnej.</w:t>
      </w:r>
    </w:p>
    <w:p w:rsidR="00386B6C" w:rsidRDefault="00386B6C" w:rsidP="00386B6C">
      <w:pPr>
        <w:spacing w:line="360" w:lineRule="auto"/>
        <w:jc w:val="both"/>
        <w:rPr>
          <w:color w:val="000000"/>
          <w:sz w:val="24"/>
        </w:rPr>
      </w:pPr>
    </w:p>
    <w:p w:rsidR="00386B6C" w:rsidRDefault="00386B6C" w:rsidP="00386B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6B6C" w:rsidRDefault="00386B6C" w:rsidP="00386B6C">
      <w:pPr>
        <w:keepNext/>
        <w:spacing w:line="360" w:lineRule="auto"/>
        <w:rPr>
          <w:color w:val="000000"/>
          <w:sz w:val="24"/>
        </w:rPr>
      </w:pPr>
    </w:p>
    <w:p w:rsidR="00386B6C" w:rsidRDefault="00386B6C" w:rsidP="00386B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6B6C">
        <w:rPr>
          <w:color w:val="000000"/>
          <w:sz w:val="24"/>
          <w:szCs w:val="24"/>
        </w:rPr>
        <w:t>Wykonanie zarządzenia powierza się dyrektorom wydziałów Urzędu Miasta Poznania.</w:t>
      </w:r>
    </w:p>
    <w:p w:rsidR="00386B6C" w:rsidRDefault="00386B6C" w:rsidP="00386B6C">
      <w:pPr>
        <w:spacing w:line="360" w:lineRule="auto"/>
        <w:jc w:val="both"/>
        <w:rPr>
          <w:color w:val="000000"/>
          <w:sz w:val="24"/>
        </w:rPr>
      </w:pPr>
    </w:p>
    <w:p w:rsidR="00386B6C" w:rsidRDefault="00386B6C" w:rsidP="00386B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86B6C" w:rsidRDefault="00386B6C" w:rsidP="00386B6C">
      <w:pPr>
        <w:keepNext/>
        <w:spacing w:line="360" w:lineRule="auto"/>
        <w:rPr>
          <w:color w:val="000000"/>
          <w:sz w:val="24"/>
        </w:rPr>
      </w:pPr>
    </w:p>
    <w:p w:rsidR="00386B6C" w:rsidRDefault="00386B6C" w:rsidP="00386B6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6B6C">
        <w:rPr>
          <w:color w:val="000000"/>
          <w:sz w:val="24"/>
          <w:szCs w:val="24"/>
        </w:rPr>
        <w:t>Traci moc zarządzenie Nr 65/2020/K Prezydenta Miasta Poznania z dnia 4 listopada 2020 r. w</w:t>
      </w:r>
      <w:r w:rsidR="00B95182">
        <w:rPr>
          <w:color w:val="000000"/>
          <w:sz w:val="24"/>
          <w:szCs w:val="24"/>
        </w:rPr>
        <w:t> </w:t>
      </w:r>
      <w:r w:rsidRPr="00386B6C">
        <w:rPr>
          <w:color w:val="000000"/>
          <w:sz w:val="24"/>
          <w:szCs w:val="24"/>
        </w:rPr>
        <w:t>sprawie pracy zdalnej w Urzędzie Miasta Poznania.</w:t>
      </w:r>
    </w:p>
    <w:p w:rsidR="00386B6C" w:rsidRDefault="00386B6C" w:rsidP="00386B6C">
      <w:pPr>
        <w:spacing w:line="360" w:lineRule="auto"/>
        <w:jc w:val="both"/>
        <w:rPr>
          <w:color w:val="000000"/>
          <w:sz w:val="24"/>
        </w:rPr>
      </w:pPr>
    </w:p>
    <w:p w:rsidR="00386B6C" w:rsidRDefault="00386B6C" w:rsidP="00386B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86B6C" w:rsidRDefault="00386B6C" w:rsidP="00386B6C">
      <w:pPr>
        <w:keepNext/>
        <w:spacing w:line="360" w:lineRule="auto"/>
        <w:rPr>
          <w:color w:val="000000"/>
          <w:sz w:val="24"/>
        </w:rPr>
      </w:pPr>
    </w:p>
    <w:p w:rsidR="00386B6C" w:rsidRDefault="00386B6C" w:rsidP="00386B6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86B6C">
        <w:rPr>
          <w:color w:val="000000"/>
          <w:sz w:val="24"/>
          <w:szCs w:val="24"/>
        </w:rPr>
        <w:t>Zarządzenie wchodzi w życie dnia 1 września 2021 r.</w:t>
      </w:r>
    </w:p>
    <w:p w:rsidR="00386B6C" w:rsidRDefault="00386B6C" w:rsidP="00386B6C">
      <w:pPr>
        <w:spacing w:line="360" w:lineRule="auto"/>
        <w:jc w:val="both"/>
        <w:rPr>
          <w:color w:val="000000"/>
          <w:sz w:val="24"/>
        </w:rPr>
      </w:pPr>
    </w:p>
    <w:p w:rsidR="00386B6C" w:rsidRDefault="00386B6C" w:rsidP="00386B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86B6C" w:rsidRPr="00386B6C" w:rsidRDefault="00386B6C" w:rsidP="00386B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86B6C" w:rsidRPr="00386B6C" w:rsidSect="00386B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B6C" w:rsidRDefault="00386B6C">
      <w:r>
        <w:separator/>
      </w:r>
    </w:p>
  </w:endnote>
  <w:endnote w:type="continuationSeparator" w:id="0">
    <w:p w:rsidR="00386B6C" w:rsidRDefault="0038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B6C" w:rsidRDefault="00386B6C">
      <w:r>
        <w:separator/>
      </w:r>
    </w:p>
  </w:footnote>
  <w:footnote w:type="continuationSeparator" w:id="0">
    <w:p w:rsidR="00386B6C" w:rsidRDefault="00386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1r."/>
    <w:docVar w:name="AktNr" w:val="35/2021/K"/>
    <w:docVar w:name="Sprawa" w:val="pracy zdalnej w Urzędzie Miasta Poznania. "/>
  </w:docVars>
  <w:rsids>
    <w:rsidRoot w:val="00386B6C"/>
    <w:rsid w:val="00072485"/>
    <w:rsid w:val="000C07FF"/>
    <w:rsid w:val="000E2E12"/>
    <w:rsid w:val="00167A3B"/>
    <w:rsid w:val="002C4925"/>
    <w:rsid w:val="003679C6"/>
    <w:rsid w:val="00373368"/>
    <w:rsid w:val="00386B6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518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51EA9-F08F-4CD0-BC6E-4F497C85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436</Words>
  <Characters>2369</Characters>
  <Application>Microsoft Office Word</Application>
  <DocSecurity>0</DocSecurity>
  <Lines>65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2021-08-20T08:11:00Z</dcterms:created>
  <dcterms:modified xsi:type="dcterms:W3CDTF">2021-08-20T08:11:00Z</dcterms:modified>
</cp:coreProperties>
</file>