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02313">
          <w:t>677/2021/P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02313">
        <w:rPr>
          <w:b/>
          <w:sz w:val="28"/>
        </w:rPr>
        <w:fldChar w:fldCharType="separate"/>
      </w:r>
      <w:r w:rsidR="00302313">
        <w:rPr>
          <w:b/>
          <w:sz w:val="28"/>
        </w:rPr>
        <w:t>24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02313">
              <w:rPr>
                <w:b/>
                <w:sz w:val="24"/>
                <w:szCs w:val="24"/>
              </w:rPr>
              <w:fldChar w:fldCharType="separate"/>
            </w:r>
            <w:r w:rsidR="00302313">
              <w:rPr>
                <w:b/>
                <w:sz w:val="24"/>
                <w:szCs w:val="24"/>
              </w:rPr>
              <w:t>wyznaczenia pani Magdaleny Kwaśniewskiej do pełnienia w zastępstwie obowiązków dyrektora Przedszkola nr 126  w Poznaniu, os. Piastowskie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02313" w:rsidP="0030231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02313">
        <w:rPr>
          <w:color w:val="000000"/>
          <w:sz w:val="24"/>
        </w:rPr>
        <w:t>Na podstawie art. 68 ust. 9 ustawy z dnia 14 grudnia 2016 r. Prawo oświatowe (Dz. U. z 2021 r. poz. 1082) zarządza się, co następuje:</w:t>
      </w:r>
    </w:p>
    <w:p w:rsidR="00302313" w:rsidRDefault="00302313" w:rsidP="00302313">
      <w:pPr>
        <w:spacing w:line="360" w:lineRule="auto"/>
        <w:jc w:val="both"/>
        <w:rPr>
          <w:sz w:val="24"/>
        </w:rPr>
      </w:pPr>
    </w:p>
    <w:p w:rsidR="00302313" w:rsidRDefault="00302313" w:rsidP="003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02313" w:rsidRDefault="00302313" w:rsidP="00302313">
      <w:pPr>
        <w:keepNext/>
        <w:spacing w:line="360" w:lineRule="auto"/>
        <w:rPr>
          <w:color w:val="000000"/>
          <w:sz w:val="24"/>
        </w:rPr>
      </w:pPr>
    </w:p>
    <w:p w:rsidR="00302313" w:rsidRDefault="00302313" w:rsidP="0030231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02313">
        <w:rPr>
          <w:color w:val="000000"/>
          <w:sz w:val="24"/>
          <w:szCs w:val="24"/>
        </w:rPr>
        <w:t>Wyznacza się panią Magdalenę Kwaśniewską do pełnienia w zastępstwie obowiązków dyrektora Przedszkola nr 126 w Poznaniu na czas nieobecności dyrektora.</w:t>
      </w:r>
    </w:p>
    <w:p w:rsidR="00302313" w:rsidRDefault="00302313" w:rsidP="00302313">
      <w:pPr>
        <w:spacing w:line="360" w:lineRule="auto"/>
        <w:jc w:val="both"/>
        <w:rPr>
          <w:color w:val="000000"/>
          <w:sz w:val="24"/>
        </w:rPr>
      </w:pPr>
    </w:p>
    <w:p w:rsidR="00302313" w:rsidRDefault="00302313" w:rsidP="003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02313" w:rsidRDefault="00302313" w:rsidP="00302313">
      <w:pPr>
        <w:keepNext/>
        <w:spacing w:line="360" w:lineRule="auto"/>
        <w:rPr>
          <w:color w:val="000000"/>
          <w:sz w:val="24"/>
        </w:rPr>
      </w:pPr>
    </w:p>
    <w:p w:rsidR="00302313" w:rsidRDefault="00302313" w:rsidP="0030231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02313">
        <w:rPr>
          <w:color w:val="000000"/>
          <w:sz w:val="24"/>
          <w:szCs w:val="24"/>
        </w:rPr>
        <w:t>Traci moc zarządzenie Nr 778/2010/P Prezydenta Miasta Poznania z dnia 25 października 2010 r.</w:t>
      </w:r>
    </w:p>
    <w:p w:rsidR="00302313" w:rsidRDefault="00302313" w:rsidP="00302313">
      <w:pPr>
        <w:spacing w:line="360" w:lineRule="auto"/>
        <w:jc w:val="both"/>
        <w:rPr>
          <w:color w:val="000000"/>
          <w:sz w:val="24"/>
        </w:rPr>
      </w:pPr>
    </w:p>
    <w:p w:rsidR="00302313" w:rsidRDefault="00302313" w:rsidP="003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02313" w:rsidRDefault="00302313" w:rsidP="00302313">
      <w:pPr>
        <w:keepNext/>
        <w:spacing w:line="360" w:lineRule="auto"/>
        <w:rPr>
          <w:color w:val="000000"/>
          <w:sz w:val="24"/>
        </w:rPr>
      </w:pPr>
    </w:p>
    <w:p w:rsidR="00302313" w:rsidRDefault="00302313" w:rsidP="0030231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02313">
        <w:rPr>
          <w:color w:val="000000"/>
          <w:sz w:val="24"/>
          <w:szCs w:val="24"/>
        </w:rPr>
        <w:t>Wykonanie zarządzenia powierza się dyrektorowi Wydziału Oświaty.</w:t>
      </w:r>
    </w:p>
    <w:p w:rsidR="00302313" w:rsidRDefault="00302313" w:rsidP="00302313">
      <w:pPr>
        <w:spacing w:line="360" w:lineRule="auto"/>
        <w:jc w:val="both"/>
        <w:rPr>
          <w:color w:val="000000"/>
          <w:sz w:val="24"/>
        </w:rPr>
      </w:pPr>
    </w:p>
    <w:p w:rsidR="00302313" w:rsidRDefault="00302313" w:rsidP="0030231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02313" w:rsidRDefault="00302313" w:rsidP="00302313">
      <w:pPr>
        <w:keepNext/>
        <w:spacing w:line="360" w:lineRule="auto"/>
        <w:rPr>
          <w:color w:val="000000"/>
          <w:sz w:val="24"/>
        </w:rPr>
      </w:pPr>
    </w:p>
    <w:p w:rsidR="00302313" w:rsidRDefault="00302313" w:rsidP="0030231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02313">
        <w:rPr>
          <w:color w:val="000000"/>
          <w:sz w:val="24"/>
          <w:szCs w:val="24"/>
        </w:rPr>
        <w:t>Zarządzenie wchodzi w życie z dniem 1 września 2021 r.</w:t>
      </w:r>
    </w:p>
    <w:p w:rsidR="00302313" w:rsidRDefault="00302313" w:rsidP="00302313">
      <w:pPr>
        <w:spacing w:line="360" w:lineRule="auto"/>
        <w:jc w:val="both"/>
        <w:rPr>
          <w:color w:val="000000"/>
          <w:sz w:val="24"/>
        </w:rPr>
      </w:pPr>
    </w:p>
    <w:p w:rsidR="00302313" w:rsidRDefault="00302313" w:rsidP="003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302313" w:rsidRDefault="00302313" w:rsidP="003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302313" w:rsidRPr="00302313" w:rsidRDefault="00302313" w:rsidP="0030231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02313" w:rsidRPr="00302313" w:rsidSect="0030231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313" w:rsidRDefault="00302313">
      <w:r>
        <w:separator/>
      </w:r>
    </w:p>
  </w:endnote>
  <w:endnote w:type="continuationSeparator" w:id="0">
    <w:p w:rsidR="00302313" w:rsidRDefault="0030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313" w:rsidRDefault="00302313">
      <w:r>
        <w:separator/>
      </w:r>
    </w:p>
  </w:footnote>
  <w:footnote w:type="continuationSeparator" w:id="0">
    <w:p w:rsidR="00302313" w:rsidRDefault="00302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sierpnia 2021r."/>
    <w:docVar w:name="AktNr" w:val="677/2021/P"/>
    <w:docVar w:name="Sprawa" w:val="wyznaczenia pani Magdaleny Kwaśniewskiej do pełnienia w zastępstwie obowiązków dyrektora Przedszkola nr 126  w Poznaniu, os. Piastowskie 26."/>
  </w:docVars>
  <w:rsids>
    <w:rsidRoot w:val="00302313"/>
    <w:rsid w:val="00072485"/>
    <w:rsid w:val="000C07FF"/>
    <w:rsid w:val="000E2E12"/>
    <w:rsid w:val="00167A3B"/>
    <w:rsid w:val="002C4925"/>
    <w:rsid w:val="00302313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269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3C75D-D8D4-444F-8774-0D2309892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127</Words>
  <Characters>696</Characters>
  <Application>Microsoft Office Word</Application>
  <DocSecurity>0</DocSecurity>
  <Lines>35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2021-08-24T11:00:00Z</dcterms:created>
  <dcterms:modified xsi:type="dcterms:W3CDTF">2021-08-24T11:00:00Z</dcterms:modified>
</cp:coreProperties>
</file>