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770C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770CD">
              <w:rPr>
                <w:b/>
              </w:rPr>
              <w:fldChar w:fldCharType="separate"/>
            </w:r>
            <w:r w:rsidR="00E770CD">
              <w:rPr>
                <w:b/>
              </w:rPr>
              <w:t>Instrukcji obiegu i kontroli dokumentów finansowo-księgowych w Urzędzie Miasta Poznania.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770CD" w:rsidRDefault="00FA63B5" w:rsidP="00E770CD">
      <w:pPr>
        <w:spacing w:line="360" w:lineRule="auto"/>
        <w:jc w:val="both"/>
      </w:pPr>
      <w:bookmarkStart w:id="2" w:name="z1"/>
      <w:bookmarkEnd w:id="2"/>
    </w:p>
    <w:p w:rsidR="00E770CD" w:rsidRDefault="00E770CD" w:rsidP="00E770CD">
      <w:pPr>
        <w:spacing w:line="360" w:lineRule="auto"/>
        <w:jc w:val="both"/>
        <w:rPr>
          <w:color w:val="000000"/>
        </w:rPr>
      </w:pPr>
      <w:r w:rsidRPr="00E770CD">
        <w:rPr>
          <w:color w:val="000000"/>
        </w:rPr>
        <w:t>Wprowadzenie nowej Instrukcji obiegu i kontroli dokumentów finansowo-księgowych dla Urzędu Miasta Poznania jest konieczne w związku z reorganizacją pracy Urzędu oraz utworzeniem nowych wydziałów.</w:t>
      </w:r>
    </w:p>
    <w:p w:rsidR="00E770CD" w:rsidRDefault="00E770CD" w:rsidP="00E770CD">
      <w:pPr>
        <w:spacing w:line="360" w:lineRule="auto"/>
        <w:jc w:val="both"/>
      </w:pPr>
    </w:p>
    <w:p w:rsidR="00E770CD" w:rsidRDefault="00E770CD" w:rsidP="00E770CD">
      <w:pPr>
        <w:keepNext/>
        <w:spacing w:line="360" w:lineRule="auto"/>
        <w:jc w:val="center"/>
      </w:pPr>
      <w:r>
        <w:t>SKARBNIK MIASTA POZNANIA</w:t>
      </w:r>
    </w:p>
    <w:p w:rsidR="00E770CD" w:rsidRPr="00E770CD" w:rsidRDefault="00E770CD" w:rsidP="00E770CD">
      <w:pPr>
        <w:keepNext/>
        <w:spacing w:line="360" w:lineRule="auto"/>
        <w:jc w:val="center"/>
      </w:pPr>
      <w:r>
        <w:t>(-) Barbara Sajnaj</w:t>
      </w:r>
    </w:p>
    <w:sectPr w:rsidR="00E770CD" w:rsidRPr="00E770CD" w:rsidSect="00E770C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0CD" w:rsidRDefault="00E770CD">
      <w:r>
        <w:separator/>
      </w:r>
    </w:p>
  </w:endnote>
  <w:endnote w:type="continuationSeparator" w:id="0">
    <w:p w:rsidR="00E770CD" w:rsidRDefault="00E77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0CD" w:rsidRDefault="00E770CD">
      <w:r>
        <w:separator/>
      </w:r>
    </w:p>
  </w:footnote>
  <w:footnote w:type="continuationSeparator" w:id="0">
    <w:p w:rsidR="00E770CD" w:rsidRDefault="00E77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Instrukcji obiegu i kontroli dokumentów finansowo-księgowych w Urzędzie Miasta Poznania."/>
  </w:docVars>
  <w:rsids>
    <w:rsidRoot w:val="00E770CD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770CD"/>
    <w:rsid w:val="00FA63B5"/>
    <w:rsid w:val="00FC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49</Words>
  <Characters>354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2021-10-04T07:25:00Z</dcterms:created>
  <dcterms:modified xsi:type="dcterms:W3CDTF">2021-10-04T07:25:00Z</dcterms:modified>
</cp:coreProperties>
</file>