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95B">
          <w:t>763/2021/P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95B">
        <w:rPr>
          <w:b/>
          <w:sz w:val="28"/>
        </w:rPr>
        <w:fldChar w:fldCharType="separate"/>
      </w:r>
      <w:r w:rsidR="005F595B">
        <w:rPr>
          <w:b/>
          <w:sz w:val="28"/>
        </w:rPr>
        <w:t>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59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95B">
              <w:rPr>
                <w:b/>
                <w:sz w:val="24"/>
                <w:szCs w:val="24"/>
              </w:rPr>
              <w:fldChar w:fldCharType="separate"/>
            </w:r>
            <w:r w:rsidR="005F595B">
              <w:rPr>
                <w:b/>
                <w:sz w:val="24"/>
                <w:szCs w:val="24"/>
              </w:rPr>
              <w:t>zasad  wykonywania i rozliczania programu mieszkaniowego „</w:t>
            </w:r>
            <w:proofErr w:type="spellStart"/>
            <w:r w:rsidR="005F595B">
              <w:rPr>
                <w:b/>
                <w:sz w:val="24"/>
                <w:szCs w:val="24"/>
              </w:rPr>
              <w:t>POZnań</w:t>
            </w:r>
            <w:proofErr w:type="spellEnd"/>
            <w:r w:rsidR="005F595B">
              <w:rPr>
                <w:b/>
                <w:sz w:val="24"/>
                <w:szCs w:val="24"/>
              </w:rPr>
              <w:t xml:space="preserve"> – i zamieszkaj” powierzonego do realizacji spółce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95B" w:rsidP="005F59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595B">
        <w:rPr>
          <w:color w:val="000000"/>
          <w:sz w:val="24"/>
        </w:rPr>
        <w:t xml:space="preserve">Na podstawie </w:t>
      </w:r>
      <w:r w:rsidRPr="005F595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F595B">
        <w:rPr>
          <w:color w:val="000000"/>
          <w:sz w:val="24"/>
          <w:szCs w:val="24"/>
        </w:rPr>
        <w:t>t.j</w:t>
      </w:r>
      <w:proofErr w:type="spellEnd"/>
      <w:r w:rsidRPr="005F595B">
        <w:rPr>
          <w:color w:val="000000"/>
          <w:sz w:val="24"/>
          <w:szCs w:val="24"/>
        </w:rPr>
        <w:t>. Dz. U. z 2021 r. poz. 1372 ze zm.), art. 2 ustawy z dnia 20 grudnia 1996 r. o gospodarce komunalnej (</w:t>
      </w:r>
      <w:proofErr w:type="spellStart"/>
      <w:r w:rsidRPr="005F595B">
        <w:rPr>
          <w:color w:val="000000"/>
          <w:sz w:val="24"/>
          <w:szCs w:val="24"/>
        </w:rPr>
        <w:t>t.j</w:t>
      </w:r>
      <w:proofErr w:type="spellEnd"/>
      <w:r w:rsidRPr="005F595B">
        <w:rPr>
          <w:color w:val="000000"/>
          <w:sz w:val="24"/>
          <w:szCs w:val="24"/>
        </w:rPr>
        <w:t>. Dz. U. z 2021 r. poz. 679 ze zm.) oraz § 1 ust. 1 uchwały XLII/737/VIII/2021 Rady Miasta Poznania z dnia 16 lutego 2021 r. w sprawie powierzenia spółce Poznańskie Towarzystwo Budownictwa Społecznego sp. z o.o. realizacji programu mieszkaniowego „</w:t>
      </w:r>
      <w:proofErr w:type="spellStart"/>
      <w:r w:rsidRPr="005F595B">
        <w:rPr>
          <w:color w:val="000000"/>
          <w:sz w:val="24"/>
          <w:szCs w:val="24"/>
        </w:rPr>
        <w:t>POZnań</w:t>
      </w:r>
      <w:proofErr w:type="spellEnd"/>
      <w:r w:rsidRPr="005F595B">
        <w:rPr>
          <w:color w:val="000000"/>
          <w:sz w:val="24"/>
          <w:szCs w:val="24"/>
        </w:rPr>
        <w:t xml:space="preserve"> – i zamieszkaj" jako usługi świadczonej w ogólnym interesie gospodarczym</w:t>
      </w:r>
      <w:r w:rsidRPr="005F595B">
        <w:rPr>
          <w:color w:val="000000"/>
          <w:sz w:val="24"/>
        </w:rPr>
        <w:t xml:space="preserve"> zarządza się, co następuje:</w:t>
      </w:r>
    </w:p>
    <w:p w:rsidR="005F595B" w:rsidRDefault="005F595B" w:rsidP="005F595B">
      <w:pPr>
        <w:spacing w:line="360" w:lineRule="auto"/>
        <w:jc w:val="both"/>
        <w:rPr>
          <w:sz w:val="24"/>
        </w:rPr>
      </w:pPr>
    </w:p>
    <w:p w:rsidR="005F595B" w:rsidRDefault="005F595B" w:rsidP="005F5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95B" w:rsidRDefault="005F595B" w:rsidP="005F595B">
      <w:pPr>
        <w:keepNext/>
        <w:spacing w:line="360" w:lineRule="auto"/>
        <w:rPr>
          <w:color w:val="000000"/>
          <w:sz w:val="24"/>
        </w:rPr>
      </w:pPr>
    </w:p>
    <w:p w:rsidR="005F595B" w:rsidRDefault="005F595B" w:rsidP="005F59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95B">
        <w:rPr>
          <w:color w:val="000000"/>
          <w:sz w:val="24"/>
          <w:szCs w:val="24"/>
        </w:rPr>
        <w:t>Mając na uwadze postanowienia uchwały Nr XLII/737/VIII/2021 Rady Miasta Poznania z</w:t>
      </w:r>
      <w:r w:rsidR="00377C63">
        <w:rPr>
          <w:color w:val="000000"/>
          <w:sz w:val="24"/>
          <w:szCs w:val="24"/>
        </w:rPr>
        <w:t> </w:t>
      </w:r>
      <w:r w:rsidRPr="005F595B">
        <w:rPr>
          <w:color w:val="000000"/>
          <w:sz w:val="24"/>
          <w:szCs w:val="24"/>
        </w:rPr>
        <w:t>dnia 16 lutego 2021 r. w sprawie powierzenia spółce Poznańskie Towarzystwo Budownictwa Społecznego sp. z o.o. realizacji programu mieszkaniowego "</w:t>
      </w:r>
      <w:proofErr w:type="spellStart"/>
      <w:r w:rsidRPr="005F595B">
        <w:rPr>
          <w:color w:val="000000"/>
          <w:sz w:val="24"/>
          <w:szCs w:val="24"/>
        </w:rPr>
        <w:t>POZnań</w:t>
      </w:r>
      <w:proofErr w:type="spellEnd"/>
      <w:r w:rsidRPr="005F595B">
        <w:rPr>
          <w:color w:val="000000"/>
          <w:sz w:val="24"/>
          <w:szCs w:val="24"/>
        </w:rPr>
        <w:t xml:space="preserve"> –</w:t>
      </w:r>
      <w:r w:rsidR="00377C63">
        <w:rPr>
          <w:color w:val="000000"/>
          <w:sz w:val="24"/>
          <w:szCs w:val="24"/>
        </w:rPr>
        <w:t> </w:t>
      </w:r>
      <w:r w:rsidRPr="005F595B">
        <w:rPr>
          <w:color w:val="000000"/>
          <w:sz w:val="24"/>
          <w:szCs w:val="24"/>
        </w:rPr>
        <w:t>i</w:t>
      </w:r>
      <w:r w:rsidR="00377C63">
        <w:rPr>
          <w:color w:val="000000"/>
          <w:sz w:val="24"/>
          <w:szCs w:val="24"/>
        </w:rPr>
        <w:t> </w:t>
      </w:r>
      <w:r w:rsidRPr="005F595B">
        <w:rPr>
          <w:color w:val="000000"/>
          <w:sz w:val="24"/>
          <w:szCs w:val="24"/>
        </w:rPr>
        <w:t>zamieszkaj" jako usługi świadczonej w ogólnym interesie gospodarczym, polegającej na wykonaniu inwestycji w zakresie budownictwa mieszkaniowego na wynajem o ograniczonym czynszu, we wskazanych przez Miasto Poznań lokalizacjach, ustala się zasady wykonywania i</w:t>
      </w:r>
      <w:r w:rsidR="00377C63">
        <w:rPr>
          <w:color w:val="000000"/>
          <w:sz w:val="24"/>
          <w:szCs w:val="24"/>
        </w:rPr>
        <w:t> </w:t>
      </w:r>
      <w:r w:rsidRPr="005F595B">
        <w:rPr>
          <w:color w:val="000000"/>
          <w:sz w:val="24"/>
          <w:szCs w:val="24"/>
        </w:rPr>
        <w:t>rozliczania programu mieszkaniowego „</w:t>
      </w:r>
      <w:proofErr w:type="spellStart"/>
      <w:r w:rsidRPr="005F595B">
        <w:rPr>
          <w:color w:val="000000"/>
          <w:sz w:val="24"/>
          <w:szCs w:val="24"/>
        </w:rPr>
        <w:t>POZnań</w:t>
      </w:r>
      <w:proofErr w:type="spellEnd"/>
      <w:r w:rsidRPr="005F595B">
        <w:rPr>
          <w:color w:val="000000"/>
          <w:sz w:val="24"/>
          <w:szCs w:val="24"/>
        </w:rPr>
        <w:t xml:space="preserve"> – i zamieszkaj” powierzonego do realizacji spółce Poznańskie Towarzystwo Budownictwa Społecznego sp. z o.o., zwane w dalszej treści zarządzenia „Zasadami”, w brzmieniu jak w załączniku do zarządzenia.</w:t>
      </w:r>
    </w:p>
    <w:p w:rsidR="005F595B" w:rsidRDefault="005F595B" w:rsidP="005F595B">
      <w:pPr>
        <w:spacing w:line="360" w:lineRule="auto"/>
        <w:jc w:val="both"/>
        <w:rPr>
          <w:color w:val="000000"/>
          <w:sz w:val="24"/>
        </w:rPr>
      </w:pPr>
    </w:p>
    <w:p w:rsidR="005F595B" w:rsidRDefault="005F595B" w:rsidP="005F5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F595B" w:rsidRDefault="005F595B" w:rsidP="005F595B">
      <w:pPr>
        <w:keepNext/>
        <w:spacing w:line="360" w:lineRule="auto"/>
        <w:rPr>
          <w:color w:val="000000"/>
          <w:sz w:val="24"/>
        </w:rPr>
      </w:pPr>
    </w:p>
    <w:p w:rsidR="005F595B" w:rsidRDefault="005F595B" w:rsidP="005F59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95B">
        <w:rPr>
          <w:color w:val="000000"/>
          <w:sz w:val="24"/>
          <w:szCs w:val="24"/>
        </w:rPr>
        <w:t>Wykonanie zarządzenia powierza się Dyrektorowi Biura Spraw Lokalowych Urzędu Miasta Poznania i Zarządowi spółki Poznańskie Towarzystwo Budownictwa Społecznego sp. z o.o.</w:t>
      </w:r>
    </w:p>
    <w:p w:rsidR="005F595B" w:rsidRDefault="005F595B" w:rsidP="005F595B">
      <w:pPr>
        <w:spacing w:line="360" w:lineRule="auto"/>
        <w:jc w:val="both"/>
        <w:rPr>
          <w:color w:val="000000"/>
          <w:sz w:val="24"/>
        </w:rPr>
      </w:pPr>
    </w:p>
    <w:p w:rsidR="005F595B" w:rsidRDefault="005F595B" w:rsidP="005F5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95B" w:rsidRDefault="005F595B" w:rsidP="005F595B">
      <w:pPr>
        <w:keepNext/>
        <w:spacing w:line="360" w:lineRule="auto"/>
        <w:rPr>
          <w:color w:val="000000"/>
          <w:sz w:val="24"/>
        </w:rPr>
      </w:pPr>
    </w:p>
    <w:p w:rsidR="005F595B" w:rsidRDefault="005F595B" w:rsidP="005F59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95B">
        <w:rPr>
          <w:color w:val="000000"/>
          <w:sz w:val="24"/>
          <w:szCs w:val="24"/>
        </w:rPr>
        <w:t>Zarządzenie wchodzi w życie z dniem podpisania z mocą obowiązującą od dnia powierzenia spółce Poznańskie Towarzystwo Budownictwa Społecznego sp. z o.o. realizacji programu mieszkaniowego „</w:t>
      </w:r>
      <w:proofErr w:type="spellStart"/>
      <w:r w:rsidRPr="005F595B">
        <w:rPr>
          <w:color w:val="000000"/>
          <w:sz w:val="24"/>
          <w:szCs w:val="24"/>
        </w:rPr>
        <w:t>POZnań</w:t>
      </w:r>
      <w:proofErr w:type="spellEnd"/>
      <w:r w:rsidRPr="005F595B">
        <w:rPr>
          <w:color w:val="000000"/>
          <w:sz w:val="24"/>
          <w:szCs w:val="24"/>
        </w:rPr>
        <w:t xml:space="preserve"> – i zamieszkaj" jako usługi świadczonej w ogólnym interesie gospodarczym.</w:t>
      </w:r>
    </w:p>
    <w:p w:rsidR="005F595B" w:rsidRDefault="005F595B" w:rsidP="005F595B">
      <w:pPr>
        <w:spacing w:line="360" w:lineRule="auto"/>
        <w:jc w:val="both"/>
        <w:rPr>
          <w:color w:val="000000"/>
          <w:sz w:val="24"/>
        </w:rPr>
      </w:pPr>
    </w:p>
    <w:p w:rsidR="005F595B" w:rsidRDefault="005F595B" w:rsidP="005F5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595B" w:rsidRDefault="005F595B" w:rsidP="005F5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F595B" w:rsidRPr="005F595B" w:rsidRDefault="005F595B" w:rsidP="005F5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595B" w:rsidRPr="005F595B" w:rsidSect="005F59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5B" w:rsidRDefault="005F595B">
      <w:r>
        <w:separator/>
      </w:r>
    </w:p>
  </w:endnote>
  <w:endnote w:type="continuationSeparator" w:id="0">
    <w:p w:rsidR="005F595B" w:rsidRDefault="005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5B" w:rsidRDefault="005F595B">
      <w:r>
        <w:separator/>
      </w:r>
    </w:p>
  </w:footnote>
  <w:footnote w:type="continuationSeparator" w:id="0">
    <w:p w:rsidR="005F595B" w:rsidRDefault="005F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3/2021/P"/>
    <w:docVar w:name="Sprawa" w:val="zasad  wykonywania i rozliczania programu mieszkaniowego „POZnań – i zamieszkaj” powierzonego do realizacji spółce Poznańskie Towarzystwo Budownictwa Społecznego sp. z o.o."/>
  </w:docVars>
  <w:rsids>
    <w:rsidRoot w:val="005F595B"/>
    <w:rsid w:val="00072485"/>
    <w:rsid w:val="000C07FF"/>
    <w:rsid w:val="000E2E12"/>
    <w:rsid w:val="00167A3B"/>
    <w:rsid w:val="002C4925"/>
    <w:rsid w:val="003679C6"/>
    <w:rsid w:val="00373368"/>
    <w:rsid w:val="00377C6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95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1903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2021-10-05T10:11:00Z</dcterms:created>
  <dcterms:modified xsi:type="dcterms:W3CDTF">2021-10-05T10:11:00Z</dcterms:modified>
</cp:coreProperties>
</file>