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688B">
              <w:rPr>
                <w:b/>
              </w:rPr>
              <w:fldChar w:fldCharType="separate"/>
            </w:r>
            <w:r w:rsidR="0024688B">
              <w:rPr>
                <w:b/>
              </w:rPr>
              <w:t xml:space="preserve">ogłoszenia wykazu nieruchomości stanowiącej własność Miasta Poznania, położonej w Poznaniu w rejonie ul. Żelaznej, przeznaczonej do wniesienia jako wkład niepieniężny (aport) do spółki Poznańskie Towarzystwo Budownictwa Społecznego sp. z o.o.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688B" w:rsidRDefault="00FA63B5" w:rsidP="0024688B">
      <w:pPr>
        <w:spacing w:line="360" w:lineRule="auto"/>
        <w:jc w:val="both"/>
      </w:pPr>
      <w:bookmarkStart w:id="2" w:name="z1"/>
      <w:bookmarkEnd w:id="2"/>
    </w:p>
    <w:p w:rsidR="0024688B" w:rsidRPr="0024688B" w:rsidRDefault="0024688B" w:rsidP="002468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24688B" w:rsidRPr="0024688B" w:rsidRDefault="0024688B" w:rsidP="0024688B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 xml:space="preserve">Nieruchomość położona jest na obszarze, na którym nie obowiązuje żaden miejscowy plan zagospodarowania przestrzennego. </w:t>
      </w:r>
    </w:p>
    <w:p w:rsidR="0024688B" w:rsidRPr="0024688B" w:rsidRDefault="0024688B" w:rsidP="0024688B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24688B">
        <w:rPr>
          <w:color w:val="000000"/>
          <w:szCs w:val="20"/>
        </w:rPr>
        <w:t xml:space="preserve">Zgodnie ze </w:t>
      </w:r>
      <w:r w:rsidRPr="0024688B">
        <w:rPr>
          <w:color w:val="000000"/>
        </w:rPr>
        <w:t>„</w:t>
      </w:r>
      <w:r w:rsidRPr="0024688B">
        <w:rPr>
          <w:color w:val="000000"/>
          <w:szCs w:val="20"/>
        </w:rPr>
        <w:t>Studium uwarunkowań i kierunków zagospodarowania przestrzennego miasta Poznania</w:t>
      </w:r>
      <w:r w:rsidRPr="0024688B">
        <w:rPr>
          <w:color w:val="000000"/>
        </w:rPr>
        <w:t>”</w:t>
      </w:r>
      <w:r w:rsidRPr="0024688B">
        <w:rPr>
          <w:color w:val="000000"/>
          <w:szCs w:val="20"/>
        </w:rPr>
        <w:t xml:space="preserve">, zatwierdzonym uchwałą Nr LXXII/1137/VI/2014 Rady Miasta Poznania z dnia 23 września 2014 r., przedmiotowa nieruchomość znajduje się na obszarze oznaczonym symbolem: </w:t>
      </w:r>
      <w:r w:rsidRPr="0024688B">
        <w:rPr>
          <w:b/>
          <w:bCs/>
          <w:color w:val="000000"/>
          <w:szCs w:val="20"/>
        </w:rPr>
        <w:t>MW/U – tereny zabudowy mieszkaniowej wielorodzinnej lub zabudowy usługowej, jako kierunek przeznaczenia wiodący – zabudowa mieszkaniowa wielorodzinna lub zabudowa usługowa, natomiast kierunek przeznaczenia uzupełniający stanowią zieleń (np.: parki, skwery), tereny sportu i rekreacji, tereny komunikacji i infrastruktury technicznej.</w:t>
      </w:r>
    </w:p>
    <w:p w:rsidR="0024688B" w:rsidRPr="0024688B" w:rsidRDefault="0024688B" w:rsidP="002468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Powyższe potwierdził Wydział Urbanistyki i Architektury Urzędu Miasta Poznania w piśmie nr UA-IV.6724.89.2021 z dnia 12 lutego 2021 r.</w:t>
      </w:r>
    </w:p>
    <w:p w:rsidR="0024688B" w:rsidRPr="0024688B" w:rsidRDefault="0024688B" w:rsidP="002468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Ponadto Prezydent Miasta Poznania wydał m.in.:</w:t>
      </w:r>
    </w:p>
    <w:p w:rsidR="0024688B" w:rsidRPr="0024688B" w:rsidRDefault="0024688B" w:rsidP="0024688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 xml:space="preserve">decyzję nr 142/2019 o warunkach zabudowy z dnia 5 marca 2019 r. ustalającą warunki zabudowy dla inwestycji polegającej na budowie zespołu 12 budynków mieszkalnych wielorodzinnych z 2 garażami nadziemnymi oraz z infrastrukturą techniczną, przewidzianej do realizacji na terenie działek nr: 1/9, 1/13, 6/2 i 6/4 arkusz 04 obręb </w:t>
      </w:r>
      <w:proofErr w:type="spellStart"/>
      <w:r w:rsidRPr="0024688B">
        <w:rPr>
          <w:color w:val="000000"/>
          <w:szCs w:val="20"/>
        </w:rPr>
        <w:t>Kobylepole</w:t>
      </w:r>
      <w:proofErr w:type="spellEnd"/>
      <w:r w:rsidRPr="0024688B">
        <w:rPr>
          <w:color w:val="000000"/>
          <w:szCs w:val="20"/>
        </w:rPr>
        <w:t xml:space="preserve">, położonych w Poznaniu w rejonie ul. Żelaznej, </w:t>
      </w:r>
    </w:p>
    <w:p w:rsidR="0024688B" w:rsidRPr="0024688B" w:rsidRDefault="0024688B" w:rsidP="0024688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lastRenderedPageBreak/>
        <w:t xml:space="preserve">decyzję nr 31/12 o ustaleniu lokalizacji inwestycji celu publicznego z dnia 16 marca 2012 r. polegającej na </w:t>
      </w:r>
      <w:r w:rsidRPr="0024688B">
        <w:rPr>
          <w:b/>
          <w:bCs/>
          <w:color w:val="000000"/>
          <w:szCs w:val="20"/>
        </w:rPr>
        <w:t>budowie szpitala matki i dziecka</w:t>
      </w:r>
      <w:r w:rsidRPr="0024688B">
        <w:rPr>
          <w:color w:val="000000"/>
          <w:szCs w:val="20"/>
        </w:rPr>
        <w:t xml:space="preserve">; przewidzianej do realizacji na terenie działek nr 1/6 (część), 6/2, 2/3, 1/7, 1/8, 1/9, 1/10 (część), 6/4, 2/23 (część), arkusz 4 oraz nr: 2/5, 2/9 (część), 5/3, 1/23, arkusz 5, obręb </w:t>
      </w:r>
      <w:proofErr w:type="spellStart"/>
      <w:r w:rsidRPr="0024688B">
        <w:rPr>
          <w:color w:val="000000"/>
          <w:szCs w:val="20"/>
        </w:rPr>
        <w:t>Kobylepole</w:t>
      </w:r>
      <w:proofErr w:type="spellEnd"/>
      <w:r w:rsidRPr="0024688B">
        <w:rPr>
          <w:color w:val="000000"/>
          <w:szCs w:val="20"/>
        </w:rPr>
        <w:t>, położonych w Poznaniu w</w:t>
      </w:r>
      <w:r w:rsidR="00E51788">
        <w:rPr>
          <w:color w:val="000000"/>
          <w:szCs w:val="20"/>
        </w:rPr>
        <w:t> </w:t>
      </w:r>
      <w:r w:rsidRPr="0024688B">
        <w:rPr>
          <w:color w:val="000000"/>
          <w:szCs w:val="20"/>
        </w:rPr>
        <w:t xml:space="preserve">rejonie ulic Folwarcznej, Franowo oraz Szwajcarskiej. </w:t>
      </w:r>
    </w:p>
    <w:p w:rsidR="0024688B" w:rsidRPr="0024688B" w:rsidRDefault="0024688B" w:rsidP="002468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Rada Miasta Poznania w uchwale Nr LI/935/VIII/2021 z dnia 7 września 2021 r. wyraziła zgodę na wniesienie przez Miasto Poznań wkładu niepieniężnego do spółki Poznańskie Towarzystwo Budownictwa Społecznego sp. z o.o. w postaci prawa własności nieruchomości zlokalizowanych w Poznaniu w rejonie ul. Żelaznej.</w:t>
      </w:r>
    </w:p>
    <w:p w:rsidR="0024688B" w:rsidRPr="0024688B" w:rsidRDefault="0024688B" w:rsidP="002468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24688B" w:rsidRPr="0024688B" w:rsidRDefault="0024688B" w:rsidP="002468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 xml:space="preserve">Natomiast zgodnie z art. 35 ust. 1 ustawy z dnia 21 sierpnia 1997 r. o gospodarce nieruchomościami </w:t>
      </w:r>
      <w:r w:rsidRPr="0024688B">
        <w:rPr>
          <w:b/>
          <w:bCs/>
          <w:color w:val="000000"/>
          <w:szCs w:val="20"/>
        </w:rPr>
        <w:t>–</w:t>
      </w:r>
      <w:r w:rsidRPr="0024688B">
        <w:rPr>
          <w:color w:val="000000"/>
          <w:szCs w:val="20"/>
        </w:rPr>
        <w:t xml:space="preserve"> prezydent miasta sporządza i podaje do publicznej wiadomości wykaz nieruchomości przeznaczonych do zbycia.</w:t>
      </w:r>
    </w:p>
    <w:p w:rsidR="0024688B" w:rsidRPr="0024688B" w:rsidRDefault="0024688B" w:rsidP="002468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24688B" w:rsidRDefault="0024688B" w:rsidP="0024688B">
      <w:pPr>
        <w:spacing w:line="360" w:lineRule="auto"/>
        <w:jc w:val="both"/>
        <w:rPr>
          <w:color w:val="000000"/>
          <w:szCs w:val="20"/>
        </w:rPr>
      </w:pPr>
      <w:r w:rsidRPr="0024688B">
        <w:rPr>
          <w:color w:val="000000"/>
          <w:szCs w:val="20"/>
        </w:rPr>
        <w:t>Z uwagi na powyższe wydanie zarządzenia jest słuszne i uzasadnione.</w:t>
      </w:r>
    </w:p>
    <w:p w:rsidR="0024688B" w:rsidRDefault="0024688B" w:rsidP="0024688B">
      <w:pPr>
        <w:spacing w:line="360" w:lineRule="auto"/>
        <w:jc w:val="both"/>
      </w:pPr>
    </w:p>
    <w:p w:rsidR="0024688B" w:rsidRDefault="0024688B" w:rsidP="0024688B">
      <w:pPr>
        <w:keepNext/>
        <w:spacing w:line="360" w:lineRule="auto"/>
        <w:jc w:val="center"/>
      </w:pPr>
      <w:r>
        <w:t>DYREKTOR WYDZIAŁU</w:t>
      </w:r>
    </w:p>
    <w:p w:rsidR="0024688B" w:rsidRPr="0024688B" w:rsidRDefault="0024688B" w:rsidP="0024688B">
      <w:pPr>
        <w:keepNext/>
        <w:spacing w:line="360" w:lineRule="auto"/>
        <w:jc w:val="center"/>
      </w:pPr>
      <w:r>
        <w:t>(-) Magda Albińska</w:t>
      </w:r>
    </w:p>
    <w:sectPr w:rsidR="0024688B" w:rsidRPr="0024688B" w:rsidSect="002468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8B" w:rsidRDefault="0024688B">
      <w:r>
        <w:separator/>
      </w:r>
    </w:p>
  </w:endnote>
  <w:endnote w:type="continuationSeparator" w:id="0">
    <w:p w:rsidR="0024688B" w:rsidRDefault="0024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8B" w:rsidRDefault="0024688B">
      <w:r>
        <w:separator/>
      </w:r>
    </w:p>
  </w:footnote>
  <w:footnote w:type="continuationSeparator" w:id="0">
    <w:p w:rsidR="0024688B" w:rsidRDefault="0024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885D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Żelaznej, przeznaczonej do wniesienia jako wkład niepieniężny (aport) do spółki Poznańskie Towarzystwo Budownictwa Społecznego sp. z o.o. "/>
  </w:docVars>
  <w:rsids>
    <w:rsidRoot w:val="0024688B"/>
    <w:rsid w:val="000607A3"/>
    <w:rsid w:val="001B1D53"/>
    <w:rsid w:val="0022095A"/>
    <w:rsid w:val="0024688B"/>
    <w:rsid w:val="002946C5"/>
    <w:rsid w:val="002C29F3"/>
    <w:rsid w:val="00796326"/>
    <w:rsid w:val="00A87E1B"/>
    <w:rsid w:val="00AA04BE"/>
    <w:rsid w:val="00BB1A14"/>
    <w:rsid w:val="00E517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456</Words>
  <Characters>2953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2021-10-25T07:32:00Z</dcterms:created>
  <dcterms:modified xsi:type="dcterms:W3CDTF">2021-10-25T07:32:00Z</dcterms:modified>
</cp:coreProperties>
</file>