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6D1BB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D1BBA">
              <w:rPr>
                <w:b/>
              </w:rPr>
              <w:fldChar w:fldCharType="separate"/>
            </w:r>
            <w:r w:rsidR="006D1BBA">
              <w:rPr>
                <w:b/>
              </w:rPr>
              <w:t>ogłoszenia wykazu nieruchomości stanowiącej własność Miasta Poznania, położonej w Poznaniu w rejonie ulic: Jana Sztaudyngera, Leopolda Staffa i Strzegomskiej,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D1BBA" w:rsidRDefault="00FA63B5" w:rsidP="006D1BBA">
      <w:pPr>
        <w:spacing w:line="360" w:lineRule="auto"/>
        <w:jc w:val="both"/>
      </w:pPr>
      <w:bookmarkStart w:id="2" w:name="z1"/>
      <w:bookmarkEnd w:id="2"/>
    </w:p>
    <w:p w:rsidR="006D1BBA" w:rsidRPr="006D1BBA" w:rsidRDefault="006D1BBA" w:rsidP="006D1BB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D1BBA">
        <w:rPr>
          <w:color w:val="000000"/>
        </w:rPr>
        <w:t>Nieruchomość opisana w § 1 zarządzenia oraz objęta wykazem stanowiącym załącznik do zarządzenia stanowi własność Miasta Poznania.</w:t>
      </w:r>
    </w:p>
    <w:p w:rsidR="006D1BBA" w:rsidRPr="006D1BBA" w:rsidRDefault="006D1BBA" w:rsidP="006D1BB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6D1BBA">
        <w:rPr>
          <w:color w:val="000000"/>
        </w:rPr>
        <w:t>Położona jest na terenie, na którym obecnie obowiązuje miejscowy plan zagospodarowania przestrzennego "Obszar Edwardowo", zatwierdzony uchwałą Nr XXXIV/407/III/2000 Rady Miasta Poznania z dnia 18.04.2000 r. (Dz. Urz. Woj. Wlkp. Nr 35, poz. 403 z 2000 r.).</w:t>
      </w:r>
    </w:p>
    <w:p w:rsidR="006D1BBA" w:rsidRPr="006D1BBA" w:rsidRDefault="006D1BBA" w:rsidP="006D1BB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6D1BBA">
        <w:rPr>
          <w:color w:val="000000"/>
        </w:rPr>
        <w:t>Zgodnie z ww. miejscowym planem zagospodarowania przestrzennego, przedmiotowa nieruchomość znajduje się na obszarze oznaczonym symbolem:</w:t>
      </w:r>
      <w:r w:rsidRPr="006D1BBA">
        <w:rPr>
          <w:b/>
          <w:bCs/>
          <w:i/>
          <w:iCs/>
          <w:color w:val="000000"/>
        </w:rPr>
        <w:t xml:space="preserve"> 13MJ - tereny zabudowy jednorodzinnej</w:t>
      </w:r>
      <w:r w:rsidRPr="006D1BBA">
        <w:rPr>
          <w:color w:val="000000"/>
        </w:rPr>
        <w:t>.</w:t>
      </w:r>
    </w:p>
    <w:p w:rsidR="006D1BBA" w:rsidRPr="006D1BBA" w:rsidRDefault="006D1BBA" w:rsidP="006D1BB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D1BBA">
        <w:rPr>
          <w:color w:val="000000"/>
        </w:rPr>
        <w:t xml:space="preserve">Powyższe potwierdził Wydział Urbanistyki i Architektury Urzędu Miasta Poznania w piśmie nr UA-IV.6724.1268.2019 z dnia 27 czerwca 2019 r.  </w:t>
      </w:r>
    </w:p>
    <w:p w:rsidR="006D1BBA" w:rsidRPr="006D1BBA" w:rsidRDefault="006D1BBA" w:rsidP="006D1BBA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6D1BBA">
        <w:rPr>
          <w:color w:val="000000"/>
        </w:rPr>
        <w:t>Zgodnie z art. 37 ust. 2 pkt 6 ustawy z dnia 21 sierpnia 1997 r. o gospodarce nieruchomościami (Dz. U. z 2018 r. poz. 2204 ze zm.)</w:t>
      </w:r>
      <w:r w:rsidRPr="006D1BBA">
        <w:rPr>
          <w:b/>
          <w:bCs/>
          <w:color w:val="000000"/>
        </w:rPr>
        <w:t xml:space="preserve"> </w:t>
      </w:r>
      <w:r w:rsidRPr="006D1BBA">
        <w:rPr>
          <w:i/>
          <w:iCs/>
          <w:color w:val="000000"/>
        </w:rPr>
        <w:t xml:space="preserve">nieruchomość jest zbywana w drodze bezprzetargowej, jeżeli (...) przedmiotem zbycia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 </w:t>
      </w:r>
    </w:p>
    <w:p w:rsidR="006D1BBA" w:rsidRPr="006D1BBA" w:rsidRDefault="006D1BBA" w:rsidP="006D1BB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D1BBA">
        <w:rPr>
          <w:color w:val="000000"/>
        </w:rPr>
        <w:t>Prezydent Miasta Poznania wydał zarządzenie Nr 243/2019/P z dnia 11 marca 2019 r. w</w:t>
      </w:r>
      <w:r w:rsidR="003D7293">
        <w:rPr>
          <w:color w:val="000000"/>
        </w:rPr>
        <w:t> </w:t>
      </w:r>
      <w:r w:rsidRPr="006D1BBA">
        <w:rPr>
          <w:color w:val="000000"/>
        </w:rPr>
        <w:t>sprawie określenia zasad realizacji art. 37  ust. 2 pkt 6 ustawy z dnia 21 sierpnia 1997 r. o</w:t>
      </w:r>
      <w:r w:rsidR="003D7293">
        <w:rPr>
          <w:color w:val="000000"/>
        </w:rPr>
        <w:t> </w:t>
      </w:r>
      <w:r w:rsidRPr="006D1BBA">
        <w:rPr>
          <w:color w:val="000000"/>
        </w:rPr>
        <w:t>gospodarce nieruchomościami.</w:t>
      </w:r>
    </w:p>
    <w:p w:rsidR="006D1BBA" w:rsidRPr="006D1BBA" w:rsidRDefault="006D1BBA" w:rsidP="006D1BB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D1BBA">
        <w:rPr>
          <w:color w:val="000000"/>
        </w:rPr>
        <w:t xml:space="preserve">Pozwala ono realizować w wyżej określonym trybie wnioski osób zainteresowanych możliwością nabycia nieruchomości miejskich lub ich części, jako niezbędnych do poprawienia warunków zagospodarowania nieruchomości przyległych, jeżeli nie mogą być zagospodarowane jako odrębne nieruchomości </w:t>
      </w:r>
      <w:r w:rsidRPr="006D1BBA">
        <w:rPr>
          <w:b/>
          <w:bCs/>
          <w:color w:val="000000"/>
        </w:rPr>
        <w:t>–</w:t>
      </w:r>
      <w:r w:rsidRPr="006D1BBA">
        <w:rPr>
          <w:color w:val="000000"/>
        </w:rPr>
        <w:t xml:space="preserve"> tzw. „masek budowlanych”. </w:t>
      </w:r>
    </w:p>
    <w:p w:rsidR="006D1BBA" w:rsidRPr="006D1BBA" w:rsidRDefault="006D1BBA" w:rsidP="006D1BB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D1BBA">
        <w:rPr>
          <w:color w:val="000000"/>
        </w:rPr>
        <w:lastRenderedPageBreak/>
        <w:t>Zespół ds. masek budowlanych ustalił, że:</w:t>
      </w:r>
    </w:p>
    <w:p w:rsidR="006D1BBA" w:rsidRPr="006D1BBA" w:rsidRDefault="006D1BBA" w:rsidP="006D1BBA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D1BBA">
        <w:rPr>
          <w:color w:val="000000"/>
        </w:rPr>
        <w:t xml:space="preserve">– nie istnieje możliwość zagospodarowania działek </w:t>
      </w:r>
      <w:r w:rsidRPr="006D1BBA">
        <w:rPr>
          <w:b/>
          <w:bCs/>
          <w:color w:val="000000"/>
        </w:rPr>
        <w:t>3/369</w:t>
      </w:r>
      <w:r w:rsidRPr="006D1BBA">
        <w:rPr>
          <w:color w:val="000000"/>
        </w:rPr>
        <w:t>, 3/588, 3/479, 3/587,  i 3/565 jako odrębnej nieruchomości,</w:t>
      </w:r>
    </w:p>
    <w:p w:rsidR="006D1BBA" w:rsidRPr="006D1BBA" w:rsidRDefault="006D1BBA" w:rsidP="006D1BB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D1BBA">
        <w:rPr>
          <w:color w:val="000000"/>
        </w:rPr>
        <w:t xml:space="preserve">– działki </w:t>
      </w:r>
      <w:r w:rsidRPr="006D1BBA">
        <w:rPr>
          <w:b/>
          <w:bCs/>
          <w:color w:val="000000"/>
        </w:rPr>
        <w:t>3/369</w:t>
      </w:r>
      <w:r w:rsidRPr="006D1BBA">
        <w:rPr>
          <w:color w:val="000000"/>
        </w:rPr>
        <w:t>, 3/588, 3/479, 3/587 i 3/565 mogą poprawić warunki zagospodarowania nieruchomości przyległej, tj. działki 3/207.</w:t>
      </w:r>
    </w:p>
    <w:p w:rsidR="006D1BBA" w:rsidRPr="006D1BBA" w:rsidRDefault="006D1BBA" w:rsidP="006D1BB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D1BBA">
        <w:rPr>
          <w:color w:val="000000"/>
        </w:rPr>
        <w:t>Powyższe ustalenia Zespołu zaakceptował Zastępca Dyrektora Wydziału Gospodarki Nieruchomościami dnia 17 kwietnia 2019 r.</w:t>
      </w:r>
    </w:p>
    <w:p w:rsidR="006D1BBA" w:rsidRPr="006D1BBA" w:rsidRDefault="006D1BBA" w:rsidP="006D1BB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6D1BBA">
        <w:rPr>
          <w:color w:val="000000"/>
        </w:rPr>
        <w:t>Dnia 12 września 2019 r. Prezydent Miasta Poznania wydał zarządzenie Nr 777/2019/P w</w:t>
      </w:r>
      <w:r w:rsidR="003D7293">
        <w:rPr>
          <w:color w:val="000000"/>
        </w:rPr>
        <w:t> </w:t>
      </w:r>
      <w:r w:rsidRPr="006D1BBA">
        <w:rPr>
          <w:color w:val="000000"/>
        </w:rPr>
        <w:t>sprawie ogłoszenia</w:t>
      </w:r>
      <w:r w:rsidRPr="006D1BBA">
        <w:rPr>
          <w:i/>
          <w:iCs/>
          <w:color w:val="000000"/>
        </w:rPr>
        <w:t xml:space="preserve"> </w:t>
      </w:r>
      <w:r w:rsidRPr="006D1BBA">
        <w:rPr>
          <w:color w:val="000000"/>
        </w:rPr>
        <w:t>wykazu nieruchomości stanowiącej własność Miasta Poznania, położonej w Poznaniu w rejonie ulic: Jana Sztaudyngera, Leopolda Staffa i Strzegomskiej, przeznaczonej do sprzedaży w trybie bezprzetargowym.</w:t>
      </w:r>
    </w:p>
    <w:p w:rsidR="006D1BBA" w:rsidRPr="006D1BBA" w:rsidRDefault="006D1BBA" w:rsidP="006D1BB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6D1BBA">
        <w:rPr>
          <w:color w:val="000000"/>
        </w:rPr>
        <w:t xml:space="preserve">W trakcie realizacji powyższego zarządzenia wnioskodawcy zrezygnowali z nabycia działek 3/588, 3/479, 3/587 i 3/565, jednocześnie są zainteresowani nabyciem prawa własności jedynie zabudowanej nieruchomości miejskiej – </w:t>
      </w:r>
      <w:r w:rsidRPr="006D1BBA">
        <w:rPr>
          <w:b/>
          <w:bCs/>
          <w:color w:val="000000"/>
        </w:rPr>
        <w:t>dz. 3/369.</w:t>
      </w:r>
      <w:r w:rsidRPr="006D1BBA">
        <w:rPr>
          <w:color w:val="000000"/>
        </w:rPr>
        <w:t xml:space="preserve"> </w:t>
      </w:r>
    </w:p>
    <w:p w:rsidR="006D1BBA" w:rsidRPr="006D1BBA" w:rsidRDefault="006D1BBA" w:rsidP="006D1BBA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6D1BBA">
        <w:rPr>
          <w:color w:val="000000"/>
        </w:rPr>
        <w:t xml:space="preserve">Zgodnie z art. 34 ust. 1 pkt 1 ww. ustawy: </w:t>
      </w:r>
      <w:r w:rsidRPr="006D1BBA">
        <w:rPr>
          <w:i/>
          <w:iCs/>
          <w:color w:val="000000"/>
        </w:rPr>
        <w:t xml:space="preserve">W przypadku zbywania nieruchomości </w:t>
      </w:r>
      <w:r w:rsidRPr="006D1BBA">
        <w:rPr>
          <w:b/>
          <w:bCs/>
          <w:i/>
          <w:iCs/>
          <w:color w:val="000000"/>
        </w:rPr>
        <w:t>osobom fizycznym</w:t>
      </w:r>
      <w:r w:rsidRPr="006D1BBA">
        <w:rPr>
          <w:i/>
          <w:iCs/>
          <w:color w:val="000000"/>
        </w:rPr>
        <w:t xml:space="preserve"> (...)  pierwszeństwo w ich nabyciu  (...) przysługuje osobie, której  przysługuje (...) </w:t>
      </w:r>
      <w:r w:rsidRPr="006D1BBA">
        <w:rPr>
          <w:b/>
          <w:bCs/>
          <w:i/>
          <w:iCs/>
          <w:color w:val="000000"/>
        </w:rPr>
        <w:t>roszczenie o nabycie nieruchomości</w:t>
      </w:r>
      <w:r w:rsidRPr="006D1BBA">
        <w:rPr>
          <w:i/>
          <w:iCs/>
          <w:color w:val="000000"/>
        </w:rPr>
        <w:t xml:space="preserve"> z mocy niniejszej ustawy lub </w:t>
      </w:r>
      <w:r w:rsidRPr="006D1BBA">
        <w:rPr>
          <w:b/>
          <w:bCs/>
          <w:i/>
          <w:iCs/>
          <w:color w:val="000000"/>
        </w:rPr>
        <w:t>odrębnych przepisów</w:t>
      </w:r>
      <w:r w:rsidRPr="006D1BBA">
        <w:rPr>
          <w:i/>
          <w:iCs/>
          <w:color w:val="000000"/>
        </w:rPr>
        <w:t xml:space="preserve"> (...).</w:t>
      </w:r>
    </w:p>
    <w:p w:rsidR="006D1BBA" w:rsidRPr="006D1BBA" w:rsidRDefault="006D1BBA" w:rsidP="006D1BBA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6D1BBA">
        <w:rPr>
          <w:color w:val="000000"/>
        </w:rPr>
        <w:t>Natomiast zgodnie z art. 231 § 1 ustawy z dnia 23 kwietnia 1964 r. Kodeks cywilny (Dz. U. z</w:t>
      </w:r>
      <w:r w:rsidR="003D7293">
        <w:rPr>
          <w:color w:val="000000"/>
        </w:rPr>
        <w:t> </w:t>
      </w:r>
      <w:r w:rsidRPr="006D1BBA">
        <w:rPr>
          <w:color w:val="000000"/>
        </w:rPr>
        <w:t xml:space="preserve">2020 r. poz. 1740 ze zm.). </w:t>
      </w:r>
      <w:r w:rsidRPr="006D1BBA">
        <w:rPr>
          <w:b/>
          <w:bCs/>
          <w:i/>
          <w:iCs/>
          <w:color w:val="000000"/>
        </w:rPr>
        <w:t>Samoistny posiadacz gruntu w dobrej wierze</w:t>
      </w:r>
      <w:r w:rsidRPr="006D1BBA">
        <w:rPr>
          <w:i/>
          <w:iCs/>
          <w:color w:val="000000"/>
        </w:rPr>
        <w:t xml:space="preserve"> , który wzniósł na powierzchni lub pod powierzchnią gruntu budynek lub urządzenie </w:t>
      </w:r>
      <w:r w:rsidRPr="006D1BBA">
        <w:rPr>
          <w:b/>
          <w:bCs/>
          <w:i/>
          <w:iCs/>
          <w:color w:val="000000"/>
        </w:rPr>
        <w:t xml:space="preserve">o wartości przenoszącej znacznie </w:t>
      </w:r>
      <w:r w:rsidRPr="006D1BBA">
        <w:rPr>
          <w:i/>
          <w:iCs/>
          <w:color w:val="000000"/>
        </w:rPr>
        <w:t>wartość zajętej na ten cel działki,</w:t>
      </w:r>
      <w:r w:rsidRPr="006D1BBA">
        <w:rPr>
          <w:b/>
          <w:bCs/>
          <w:i/>
          <w:iCs/>
          <w:color w:val="000000"/>
        </w:rPr>
        <w:t xml:space="preserve"> może żądać</w:t>
      </w:r>
      <w:r w:rsidRPr="006D1BBA">
        <w:rPr>
          <w:i/>
          <w:iCs/>
          <w:color w:val="000000"/>
        </w:rPr>
        <w:t>, aby właściciel przeniósł na niego własność zajętej działki za odpowiednim wynagrodzeniem.</w:t>
      </w:r>
    </w:p>
    <w:p w:rsidR="006D1BBA" w:rsidRPr="006D1BBA" w:rsidRDefault="006D1BBA" w:rsidP="006D1BB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6D1BBA">
        <w:rPr>
          <w:color w:val="000000"/>
        </w:rPr>
        <w:t>Rzeczoznawca majątkowy wartość nakładów wycenił na kwotę 11.190,- zł, a wartość gruntu została określona w wysokości 5.250,- zł.</w:t>
      </w:r>
    </w:p>
    <w:p w:rsidR="006D1BBA" w:rsidRPr="006D1BBA" w:rsidRDefault="006D1BBA" w:rsidP="006D1BB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6D1BBA">
        <w:rPr>
          <w:color w:val="000000"/>
        </w:rPr>
        <w:t>W przypadku przedmiotowej nieruchomości spełnione są przesłanki wynikające z art. 231 §</w:t>
      </w:r>
      <w:r w:rsidR="003D7293">
        <w:rPr>
          <w:color w:val="000000"/>
        </w:rPr>
        <w:t> </w:t>
      </w:r>
      <w:r w:rsidRPr="006D1BBA">
        <w:rPr>
          <w:color w:val="000000"/>
        </w:rPr>
        <w:t>1</w:t>
      </w:r>
      <w:r w:rsidR="003D7293">
        <w:rPr>
          <w:color w:val="000000"/>
        </w:rPr>
        <w:t> </w:t>
      </w:r>
      <w:r w:rsidRPr="006D1BBA">
        <w:rPr>
          <w:color w:val="000000"/>
        </w:rPr>
        <w:t>Kodeksu cywilnego, ponieważ wnioskodawcy są samoistnymi posiadaczami w dobrej wierze, którzy wznieśli budynek mieszkalny, a wartość poczynionych nakładów na gruncie znacznie przekracza wartość zajętej na ten cel działki.</w:t>
      </w:r>
    </w:p>
    <w:p w:rsidR="006D1BBA" w:rsidRPr="006D1BBA" w:rsidRDefault="006D1BBA" w:rsidP="006D1BB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6D1BBA">
        <w:rPr>
          <w:color w:val="000000"/>
        </w:rPr>
        <w:t>W związku z powyższym możliwa jest sprzedaż nieruchomości gruntowej w trybie bezprzetargowym zgodnie z art. 37 pkt 1 i 6 w związku z art. 34 ust. 1 pkt 1 ustawy o</w:t>
      </w:r>
      <w:r w:rsidR="003D7293">
        <w:rPr>
          <w:color w:val="000000"/>
        </w:rPr>
        <w:t> </w:t>
      </w:r>
      <w:r w:rsidRPr="006D1BBA">
        <w:rPr>
          <w:color w:val="000000"/>
        </w:rPr>
        <w:t>gospodarce nieruchomościami, przy przyjęciu po stronie wnioskodawcy roszczenia wynikającego z art. 231 § 1 Kodeksu cywilnego.</w:t>
      </w:r>
    </w:p>
    <w:p w:rsidR="006D1BBA" w:rsidRPr="006D1BBA" w:rsidRDefault="006D1BBA" w:rsidP="006D1BBA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6D1BBA">
        <w:rPr>
          <w:color w:val="000000"/>
        </w:rPr>
        <w:lastRenderedPageBreak/>
        <w:t>Z uwagi na zmianę warunków sprzedaży, a także ceny nieruchomości, wykonanie zarządzenia Nr 777/2019/P Prezydenta Miasta Poznania z dnia 12 września 2019 r. nie jest możliwe i</w:t>
      </w:r>
      <w:r w:rsidR="003D7293">
        <w:rPr>
          <w:color w:val="000000"/>
        </w:rPr>
        <w:t> </w:t>
      </w:r>
      <w:r w:rsidRPr="006D1BBA">
        <w:rPr>
          <w:color w:val="000000"/>
        </w:rPr>
        <w:t>należy je uchylić.</w:t>
      </w:r>
    </w:p>
    <w:p w:rsidR="006D1BBA" w:rsidRPr="006D1BBA" w:rsidRDefault="006D1BBA" w:rsidP="006D1BBA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6D1BBA">
        <w:rPr>
          <w:color w:val="00000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6D1BBA" w:rsidRPr="006D1BBA" w:rsidRDefault="006D1BBA" w:rsidP="006D1BB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D1BBA">
        <w:rPr>
          <w:color w:val="000000"/>
        </w:rPr>
        <w:t>Wykaz ten podlega wywieszeniu na okres 21 dni w siedzibie właściwego urzędu oraz zamieszczeniu na stronie internetowej właściwego urzędu. Ponadto informację o</w:t>
      </w:r>
      <w:r w:rsidR="003D7293">
        <w:rPr>
          <w:color w:val="000000"/>
        </w:rPr>
        <w:t> </w:t>
      </w:r>
      <w:r w:rsidRPr="006D1BBA">
        <w:rPr>
          <w:color w:val="000000"/>
        </w:rPr>
        <w:t>zamieszczeniu tego wykazu podaje się do publicznej wiadomości poprzez ogłoszenie w</w:t>
      </w:r>
      <w:r w:rsidR="003D7293">
        <w:rPr>
          <w:color w:val="000000"/>
        </w:rPr>
        <w:t> </w:t>
      </w:r>
      <w:r w:rsidRPr="006D1BBA">
        <w:rPr>
          <w:color w:val="000000"/>
        </w:rPr>
        <w:t>prasie lokalnej o zasięgu obejmującym co najmniej powiat, na terenie którego położona jest nieruchomość.</w:t>
      </w:r>
    </w:p>
    <w:p w:rsidR="006D1BBA" w:rsidRDefault="006D1BBA" w:rsidP="006D1BBA">
      <w:pPr>
        <w:spacing w:line="360" w:lineRule="auto"/>
        <w:jc w:val="both"/>
        <w:rPr>
          <w:color w:val="000000"/>
        </w:rPr>
      </w:pPr>
      <w:r w:rsidRPr="006D1BBA">
        <w:rPr>
          <w:color w:val="000000"/>
        </w:rPr>
        <w:t>Z uwagi na powyższe wydanie zarządzenia jest słuszne i uzasadnione.</w:t>
      </w:r>
    </w:p>
    <w:p w:rsidR="006D1BBA" w:rsidRDefault="006D1BBA" w:rsidP="006D1BBA">
      <w:pPr>
        <w:spacing w:line="360" w:lineRule="auto"/>
        <w:jc w:val="both"/>
      </w:pPr>
    </w:p>
    <w:p w:rsidR="006D1BBA" w:rsidRDefault="006D1BBA" w:rsidP="006D1BBA">
      <w:pPr>
        <w:keepNext/>
        <w:spacing w:line="360" w:lineRule="auto"/>
        <w:jc w:val="center"/>
      </w:pPr>
      <w:r>
        <w:t>DYREKTOR WYDZIAŁU</w:t>
      </w:r>
    </w:p>
    <w:p w:rsidR="006D1BBA" w:rsidRPr="006D1BBA" w:rsidRDefault="006D1BBA" w:rsidP="006D1BBA">
      <w:pPr>
        <w:keepNext/>
        <w:spacing w:line="360" w:lineRule="auto"/>
        <w:jc w:val="center"/>
      </w:pPr>
      <w:r>
        <w:t>(-) Magda Albińska</w:t>
      </w:r>
    </w:p>
    <w:sectPr w:rsidR="006D1BBA" w:rsidRPr="006D1BBA" w:rsidSect="006D1BB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BBA" w:rsidRDefault="006D1BBA">
      <w:r>
        <w:separator/>
      </w:r>
    </w:p>
  </w:endnote>
  <w:endnote w:type="continuationSeparator" w:id="0">
    <w:p w:rsidR="006D1BBA" w:rsidRDefault="006D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BBA" w:rsidRDefault="006D1BBA">
      <w:r>
        <w:separator/>
      </w:r>
    </w:p>
  </w:footnote>
  <w:footnote w:type="continuationSeparator" w:id="0">
    <w:p w:rsidR="006D1BBA" w:rsidRDefault="006D1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ic: Jana Sztaudyngera, Leopolda Staffa i Strzegomskiej, przeznaczonej do sprzedaży w trybie bezprzetargowym."/>
  </w:docVars>
  <w:rsids>
    <w:rsidRoot w:val="006D1BBA"/>
    <w:rsid w:val="000607A3"/>
    <w:rsid w:val="001B1D53"/>
    <w:rsid w:val="0022095A"/>
    <w:rsid w:val="002946C5"/>
    <w:rsid w:val="002C29F3"/>
    <w:rsid w:val="003D7293"/>
    <w:rsid w:val="006D1BBA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726</Words>
  <Characters>4539</Characters>
  <Application>Microsoft Office Word</Application>
  <DocSecurity>0</DocSecurity>
  <Lines>82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2021-11-03T12:11:00Z</dcterms:created>
  <dcterms:modified xsi:type="dcterms:W3CDTF">2021-11-03T12:11:00Z</dcterms:modified>
</cp:coreProperties>
</file>