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15EB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5EBF">
              <w:rPr>
                <w:b/>
              </w:rPr>
              <w:fldChar w:fldCharType="separate"/>
            </w:r>
            <w:r w:rsidR="00D15EBF">
              <w:rPr>
                <w:b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5EBF" w:rsidRDefault="00FA63B5" w:rsidP="00D15EBF">
      <w:pPr>
        <w:spacing w:line="360" w:lineRule="auto"/>
        <w:jc w:val="both"/>
      </w:pPr>
      <w:bookmarkStart w:id="2" w:name="z1"/>
      <w:bookmarkEnd w:id="2"/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Zmiana zarządzenia Nr 1058/2020/P Prezydenta Miasta Poznania z dnia 22 grudnia 2020 roku wynika z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A) decyzji Wojewody Wielkopolskiego z dnia 30 września 2021 r. nr FB-I.3111.315.2021.7 o</w:t>
      </w:r>
      <w:r w:rsidR="005A3887">
        <w:rPr>
          <w:color w:val="000000"/>
        </w:rPr>
        <w:t> </w:t>
      </w:r>
      <w:r w:rsidRPr="00D15EBF">
        <w:rPr>
          <w:color w:val="000000"/>
        </w:rPr>
        <w:t xml:space="preserve">zmniejszeniu wysokości dotacji na 2021 rok w związku z korektą planu pod kątem wykorzystania miejsc finansowanych wg starych zasad za okres od stycznia do sierpnia 2021 r. – zgodnie z art. 87 ustawy z dnia 13 listopada 2003 r. o dochodach jednostek samorządu terytorialnego (Dz. U. z 2021 r. poz. 38 z </w:t>
      </w:r>
      <w:proofErr w:type="spellStart"/>
      <w:r w:rsidRPr="00D15EBF">
        <w:rPr>
          <w:color w:val="000000"/>
        </w:rPr>
        <w:t>późn</w:t>
      </w:r>
      <w:proofErr w:type="spellEnd"/>
      <w:r w:rsidRPr="00D15EBF">
        <w:rPr>
          <w:color w:val="000000"/>
        </w:rPr>
        <w:t>. zm.).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lastRenderedPageBreak/>
        <w:t xml:space="preserve">W związku z tym zmniejsza się kwotę dotacji dla:  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1) Domu Pomocy Społecznej przy ul. św. Rocha 13 o 5956,86 zł (słownie: pięć tysięcy dziewięćset pięćdziesiąt sześć złotych 86/100);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2) Domu Pomocy Społecznej przy ul. Sielskiej 13 o 351,64 zł (słownie: trzysta pięćdziesiąt jeden złotych 64/100).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B) zwiększenia wysokości dotacji na podstawie umowy nr 282/DPS/BIEŻĄCE/RC1/2021 w</w:t>
      </w:r>
      <w:r w:rsidR="005A3887">
        <w:rPr>
          <w:color w:val="000000"/>
        </w:rPr>
        <w:t> </w:t>
      </w:r>
      <w:r w:rsidRPr="00D15EBF">
        <w:rPr>
          <w:color w:val="000000"/>
        </w:rPr>
        <w:t>sprawie przyznania Miastu Poznań dotacji na realizację bieżących zadań własnych powiatu przeznaczonej na dofinansowanie bieżącej działalności domów pomocy społecznej przy zapewnieniu przez powiat wkładu własnego z budżetu powiatu w celu ich wykorzystania na wzmocnienie  zabezpieczenia w ww. placówkach przed skutkami występowania wirusa SARS-CoV-2.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 xml:space="preserve">W związku z tym Wojewoda zwiększa  kwotę dotacji celowej w dziale 852 rozdziale 85202 </w:t>
      </w:r>
      <w:r w:rsidRPr="00D15EBF">
        <w:rPr>
          <w:color w:val="000000"/>
          <w:szCs w:val="20"/>
        </w:rPr>
        <w:t>§</w:t>
      </w:r>
      <w:r w:rsidR="005A3887">
        <w:rPr>
          <w:color w:val="000000"/>
        </w:rPr>
        <w:t> </w:t>
      </w:r>
      <w:r w:rsidRPr="00D15EBF">
        <w:rPr>
          <w:color w:val="000000"/>
        </w:rPr>
        <w:t xml:space="preserve">2130  dla:  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1) Domu Pomocy Społecznej przy ul. Pokrzywno 1 o 13 538,76 zł (słownie: trzynaście tysięcy pięćset trzydzieści osiem złotych 76/100);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2) Domu Pomocy Społecznej przy ul. Sielskiej 13 o 53 745,36 zł (słownie: pięćdziesiąt trzy tysiące siedemset czterdzieści pięć złotych 36/100);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3) Domu Pomocy Społecznej przy ul. św. Rocha 13 o 30 175,20 zł (słownie: trzydzieści tysięcy sto siedemdziesiąt pięć złotych 20/100).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Miasto Poznań w ramach realizacji umowy nr 282/DPS/BIEŻĄCE/RC1/2021 zwiększa środki finansowe dla: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1) Domu Pomocy Społecznej przy ul. Pokrzywno 1 o 3384,69 zł (słownie: trzy tysiące trzysta osiemdziesiąt cztery złote 69/100);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2) Domu Pomocy Społecznej przy ul. Sielskiej 13 o 13 436,34 zł (słownie: trzynaście tysięcy czterysta trzydzieści sześć złotych 34/100).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3) Domu Pomocy Społecznej przy ul. św. Rocha 13 o 7543,80 zł (słownie: siedem tysięcy pięćset czterdzieści trzy złote 80/100).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Całkowita wartość zadania w ramach umowy nr 282/DPS/BIEŻĄCE/RC1/2021 zwiększa się dla: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1) Domu Pomocy Społecznej przy ul. Pokrzywno 1 o 16 923,45 zł (słownie: szesnaście tysięcy dziewięćset dwadzieścia trzy złote 45/100);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lastRenderedPageBreak/>
        <w:t>2) Domu Pomocy Społecznej przy ul. Sielskiej 13 o 67 181,70 zł (słownie: sześćdziesiąt siedem tysięcy sto osiemdziesiąt jeden złotych 70/100).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3) Domu Pomocy Społecznej przy ul. św. Rocha 13 o 37 719,00 zł (słownie: trzynaście tysięcy siedemset dziewiętnaście  złotych 00/100).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Środki powinny zostać przeznaczone na wydatki bieżące, w tym na wynagrodzenia dla pracowników świadczących usługi bytowe, opiekuńcze i wspomagające w domach pomocy społecznej. Utrzymanie odpowiedniej jakości usług w ww. domach jest najważniejsze, bowiem stanowi ochronę zdrowia i życia mieszkańców.</w:t>
      </w: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15EBF" w:rsidRPr="00D15EBF" w:rsidRDefault="00D15EBF" w:rsidP="00D15E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Zmiany uwzględniono w załączniku nr 1.</w:t>
      </w:r>
    </w:p>
    <w:p w:rsidR="00D15EBF" w:rsidRDefault="00D15EBF" w:rsidP="00D15EBF">
      <w:pPr>
        <w:spacing w:line="360" w:lineRule="auto"/>
        <w:jc w:val="both"/>
        <w:rPr>
          <w:color w:val="000000"/>
        </w:rPr>
      </w:pPr>
      <w:r w:rsidRPr="00D15EBF">
        <w:rPr>
          <w:color w:val="000000"/>
        </w:rPr>
        <w:t>W świetle powyższego wydanie zarządzenia jest w pełni uzasadnione.</w:t>
      </w:r>
    </w:p>
    <w:p w:rsidR="00D15EBF" w:rsidRDefault="00D15EBF" w:rsidP="00D15EBF">
      <w:pPr>
        <w:spacing w:line="360" w:lineRule="auto"/>
        <w:jc w:val="both"/>
      </w:pPr>
    </w:p>
    <w:p w:rsidR="00D15EBF" w:rsidRDefault="00D15EBF" w:rsidP="00D15EBF">
      <w:pPr>
        <w:keepNext/>
        <w:spacing w:line="360" w:lineRule="auto"/>
        <w:jc w:val="center"/>
      </w:pPr>
      <w:r>
        <w:t>ZASTĘPCA DYREKTORA</w:t>
      </w:r>
    </w:p>
    <w:p w:rsidR="00D15EBF" w:rsidRPr="00D15EBF" w:rsidRDefault="00D15EBF" w:rsidP="00D15EBF">
      <w:pPr>
        <w:keepNext/>
        <w:spacing w:line="360" w:lineRule="auto"/>
        <w:jc w:val="center"/>
      </w:pPr>
      <w:r>
        <w:t>(-) Łukasz Judek</w:t>
      </w:r>
    </w:p>
    <w:sectPr w:rsidR="00D15EBF" w:rsidRPr="00D15EBF" w:rsidSect="00D15E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BF" w:rsidRDefault="00D15EBF">
      <w:r>
        <w:separator/>
      </w:r>
    </w:p>
  </w:endnote>
  <w:endnote w:type="continuationSeparator" w:id="0">
    <w:p w:rsidR="00D15EBF" w:rsidRDefault="00D1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BF" w:rsidRDefault="00D15EBF">
      <w:r>
        <w:separator/>
      </w:r>
    </w:p>
  </w:footnote>
  <w:footnote w:type="continuationSeparator" w:id="0">
    <w:p w:rsidR="00D15EBF" w:rsidRDefault="00D1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D15EBF"/>
    <w:rsid w:val="000607A3"/>
    <w:rsid w:val="00191992"/>
    <w:rsid w:val="001B1D53"/>
    <w:rsid w:val="002946C5"/>
    <w:rsid w:val="002C29F3"/>
    <w:rsid w:val="005A3887"/>
    <w:rsid w:val="008C68E6"/>
    <w:rsid w:val="00AA04BE"/>
    <w:rsid w:val="00AC4582"/>
    <w:rsid w:val="00B35496"/>
    <w:rsid w:val="00B76696"/>
    <w:rsid w:val="00CD2456"/>
    <w:rsid w:val="00D15E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638</Words>
  <Characters>3830</Characters>
  <Application>Microsoft Office Word</Application>
  <DocSecurity>0</DocSecurity>
  <Lines>83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2021-11-16T09:08:00Z</dcterms:created>
  <dcterms:modified xsi:type="dcterms:W3CDTF">2021-11-16T09:08:00Z</dcterms:modified>
</cp:coreProperties>
</file>