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3BC7">
          <w:t>26/2022/P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3BC7">
        <w:rPr>
          <w:b/>
          <w:sz w:val="28"/>
        </w:rPr>
        <w:fldChar w:fldCharType="separate"/>
      </w:r>
      <w:r w:rsidR="00E03BC7">
        <w:rPr>
          <w:b/>
          <w:sz w:val="28"/>
        </w:rPr>
        <w:t>10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3BC7">
              <w:rPr>
                <w:b/>
                <w:sz w:val="24"/>
                <w:szCs w:val="24"/>
              </w:rPr>
              <w:fldChar w:fldCharType="separate"/>
            </w:r>
            <w:r w:rsidR="00E03BC7">
              <w:rPr>
                <w:b/>
                <w:sz w:val="24"/>
                <w:szCs w:val="24"/>
              </w:rPr>
              <w:t>pokrycia kapitału zakładowego spółki Leszczyńska Społeczna Inicjatywa Mieszkaniowa spółka z ograniczoną odpowiedzialnością, która zostanie zawiązana w wyniku podziału spółki Poznańskie Towarzystwo Budownictwa Społecznego spółka z ograniczoną odpowiedzialnością.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3BC7" w:rsidP="00E03B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03BC7">
        <w:rPr>
          <w:color w:val="000000"/>
          <w:sz w:val="24"/>
          <w:szCs w:val="24"/>
        </w:rPr>
        <w:t>Na podstawie art. 30 ust. 1 i ust. 2 pkt 3 ustawy z dnia 8 marca 1990 r. o samorządzie gminnym (tj. Dz. U. z 2021 r. poz. 1372 ze zm.), art. 9 ust. 1 ustawy z dnia 20 grudnia 1996 r. o gospodarce komunalnej (tj. Dz. U. z 2021 r. poz. 679), w związku z uchwałą Nr  XLVII/865/VIII/2021 Rady Miasta Poznania z dnia 8 czerwca 2021 r. w sprawie podziału spółki Poznańskie Towarzystwo Budownictwa Społecznego spółka z ograniczoną odpowiedzialnością (podział przez wydzielenie) i zawiązania nowej spółki prawa handlowego, zarządza się, co następuje:</w:t>
      </w:r>
    </w:p>
    <w:p w:rsidR="00E03BC7" w:rsidRDefault="00E03BC7" w:rsidP="00E03BC7">
      <w:pPr>
        <w:spacing w:line="360" w:lineRule="auto"/>
        <w:jc w:val="both"/>
        <w:rPr>
          <w:sz w:val="24"/>
        </w:rPr>
      </w:pPr>
    </w:p>
    <w:p w:rsidR="00E03BC7" w:rsidRDefault="00E03BC7" w:rsidP="00E03B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3BC7" w:rsidRDefault="00E03BC7" w:rsidP="00E03BC7">
      <w:pPr>
        <w:keepNext/>
        <w:spacing w:line="360" w:lineRule="auto"/>
        <w:rPr>
          <w:color w:val="000000"/>
          <w:sz w:val="24"/>
        </w:rPr>
      </w:pPr>
    </w:p>
    <w:p w:rsidR="00E03BC7" w:rsidRPr="00E03BC7" w:rsidRDefault="00E03BC7" w:rsidP="00E03BC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3BC7">
        <w:rPr>
          <w:color w:val="000000"/>
          <w:sz w:val="24"/>
          <w:szCs w:val="24"/>
        </w:rPr>
        <w:t xml:space="preserve">1. Na pokrycie kapitału zakładowego spółki Leszczyńska Społeczna Inicjatywa Mieszkaniowa spółka z ograniczoną odpowiedzialnością (Leszczyńska SIM sp. z o.o.), która zostanie zawiązana w wyniku podziału spółki Poznańskie Towarzystwo Budownictwa Społecznego spółka z ograniczoną odpowiedzialnością (Poznańskie TBS sp. z o.o.) w trybie art. 529 § 1 pkt. 4 ustawy Kodeks spółek handlowych (podział przez wydzielenie), Miasto Poznań wniesie wkład niepieniężny w postaci części majątku spółki Poznańskie TBS sp. z o.o. stanowiącej zorganizowaną część przedsiębiorstwa </w:t>
      </w:r>
      <w:r w:rsidRPr="00E03BC7">
        <w:rPr>
          <w:color w:val="000000"/>
          <w:sz w:val="24"/>
        </w:rPr>
        <w:t>–</w:t>
      </w:r>
      <w:r w:rsidR="00F91DB1">
        <w:rPr>
          <w:color w:val="000000"/>
          <w:sz w:val="24"/>
          <w:szCs w:val="24"/>
        </w:rPr>
        <w:t> </w:t>
      </w:r>
      <w:r w:rsidRPr="00E03BC7">
        <w:rPr>
          <w:color w:val="000000"/>
          <w:sz w:val="24"/>
          <w:szCs w:val="24"/>
        </w:rPr>
        <w:t xml:space="preserve">wyodrębniony zasób mieszkaniowy zlokalizowany na terenie miasta Leszno </w:t>
      </w:r>
      <w:r w:rsidRPr="00E03BC7">
        <w:rPr>
          <w:color w:val="000000"/>
          <w:sz w:val="24"/>
        </w:rPr>
        <w:t>–</w:t>
      </w:r>
      <w:r w:rsidR="00F91DB1">
        <w:rPr>
          <w:color w:val="000000"/>
          <w:sz w:val="24"/>
          <w:szCs w:val="24"/>
        </w:rPr>
        <w:t> </w:t>
      </w:r>
      <w:r w:rsidRPr="00E03BC7">
        <w:rPr>
          <w:color w:val="000000"/>
          <w:sz w:val="24"/>
          <w:szCs w:val="24"/>
        </w:rPr>
        <w:t>obejmującą składniki majątku szczegółowo określone w planie podziału.</w:t>
      </w:r>
    </w:p>
    <w:p w:rsidR="00E03BC7" w:rsidRPr="00E03BC7" w:rsidRDefault="00E03BC7" w:rsidP="00E03BC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3BC7">
        <w:rPr>
          <w:color w:val="000000"/>
          <w:sz w:val="24"/>
          <w:szCs w:val="24"/>
        </w:rPr>
        <w:lastRenderedPageBreak/>
        <w:t>2. Wartość wkładu niepieniężnego, o którym mowa w ust. 1, wynosi 1.357.252,13 zł (słownie: jeden milion trzysta pięćdziesiąt siedem tysięcy dwieście pięćdziesiąt dwa złote 13/100) i została ustalona jako wartość księgowa według stanu na dzień 1 lipca 2021 roku.</w:t>
      </w:r>
    </w:p>
    <w:p w:rsidR="00E03BC7" w:rsidRPr="00E03BC7" w:rsidRDefault="00E03BC7" w:rsidP="00E03BC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3BC7">
        <w:rPr>
          <w:color w:val="000000"/>
          <w:sz w:val="24"/>
          <w:szCs w:val="24"/>
        </w:rPr>
        <w:t>3. Kapitał zakładowy spółki Leszczyńska SIM sp. z o.o. będzie wynosił 1.357.000,00 zł (słownie: jeden milion trzysta pięćdziesiąt siedem tysięcy złotych 0/100) i będzie dzielił się na 2714 (słownie: dwa tysiące siedemset czternaście) udziałów, każdy o wartości nominalnej 500,00 zł (słownie: pięćset złotych 0/100), o łącznej wartości nominalnej 1.357.000,00 zł (słownie: jeden milion trzysta pięćdziesiąt siedem tysięcy złotych 0/100).</w:t>
      </w:r>
    </w:p>
    <w:p w:rsidR="00E03BC7" w:rsidRPr="00E03BC7" w:rsidRDefault="00E03BC7" w:rsidP="00E03BC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3BC7">
        <w:rPr>
          <w:color w:val="000000"/>
          <w:sz w:val="24"/>
          <w:szCs w:val="24"/>
        </w:rPr>
        <w:t>4. Wszystkie udziały w kapitale zakładowym spółki Leszczyńska SIM sp. z o.o. obejmie Miasto Poznań.</w:t>
      </w:r>
    </w:p>
    <w:p w:rsidR="00E03BC7" w:rsidRDefault="00E03BC7" w:rsidP="00E03BC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3BC7">
        <w:rPr>
          <w:color w:val="000000"/>
          <w:sz w:val="24"/>
          <w:szCs w:val="24"/>
        </w:rPr>
        <w:t>5. Pozostała część wkładu niepieniężnego o wartości 252,13 zł (słownie: dwieście pięćdziesiąt dwa złote 13/100) zostanie przekazana na kapitał zapasowy spółki Leszczyńska SIM sp. z</w:t>
      </w:r>
      <w:r w:rsidR="00F91DB1">
        <w:rPr>
          <w:color w:val="000000"/>
          <w:sz w:val="24"/>
          <w:szCs w:val="24"/>
        </w:rPr>
        <w:t> </w:t>
      </w:r>
      <w:r w:rsidRPr="00E03BC7">
        <w:rPr>
          <w:color w:val="000000"/>
          <w:sz w:val="24"/>
          <w:szCs w:val="24"/>
        </w:rPr>
        <w:t>o.o.</w:t>
      </w:r>
    </w:p>
    <w:p w:rsidR="00E03BC7" w:rsidRDefault="00E03BC7" w:rsidP="00E03BC7">
      <w:pPr>
        <w:spacing w:line="360" w:lineRule="auto"/>
        <w:jc w:val="both"/>
        <w:rPr>
          <w:color w:val="000000"/>
          <w:sz w:val="24"/>
        </w:rPr>
      </w:pPr>
    </w:p>
    <w:p w:rsidR="00E03BC7" w:rsidRDefault="00E03BC7" w:rsidP="00E03B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3BC7" w:rsidRDefault="00E03BC7" w:rsidP="00E03BC7">
      <w:pPr>
        <w:keepNext/>
        <w:spacing w:line="360" w:lineRule="auto"/>
        <w:rPr>
          <w:color w:val="000000"/>
          <w:sz w:val="24"/>
        </w:rPr>
      </w:pPr>
    </w:p>
    <w:p w:rsidR="00E03BC7" w:rsidRDefault="00E03BC7" w:rsidP="00E03B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3BC7">
        <w:rPr>
          <w:color w:val="000000"/>
          <w:sz w:val="24"/>
          <w:szCs w:val="24"/>
        </w:rPr>
        <w:t>Wykonanie zarządzenia powierza się Dyrektorowi Biura Nadzoru Właścicielskiego.</w:t>
      </w:r>
    </w:p>
    <w:p w:rsidR="00E03BC7" w:rsidRDefault="00E03BC7" w:rsidP="00E03BC7">
      <w:pPr>
        <w:spacing w:line="360" w:lineRule="auto"/>
        <w:jc w:val="both"/>
        <w:rPr>
          <w:color w:val="000000"/>
          <w:sz w:val="24"/>
        </w:rPr>
      </w:pPr>
    </w:p>
    <w:p w:rsidR="00E03BC7" w:rsidRDefault="00E03BC7" w:rsidP="00E03B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3BC7" w:rsidRDefault="00E03BC7" w:rsidP="00E03BC7">
      <w:pPr>
        <w:keepNext/>
        <w:spacing w:line="360" w:lineRule="auto"/>
        <w:rPr>
          <w:color w:val="000000"/>
          <w:sz w:val="24"/>
        </w:rPr>
      </w:pPr>
    </w:p>
    <w:p w:rsidR="00E03BC7" w:rsidRDefault="00E03BC7" w:rsidP="00E03B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3BC7">
        <w:rPr>
          <w:color w:val="000000"/>
          <w:sz w:val="24"/>
          <w:szCs w:val="24"/>
        </w:rPr>
        <w:t>Zarządzenie wchodzi w życie z dniem podpisania.</w:t>
      </w:r>
    </w:p>
    <w:p w:rsidR="00E03BC7" w:rsidRDefault="00E03BC7" w:rsidP="00E03BC7">
      <w:pPr>
        <w:spacing w:line="360" w:lineRule="auto"/>
        <w:jc w:val="both"/>
        <w:rPr>
          <w:color w:val="000000"/>
          <w:sz w:val="24"/>
        </w:rPr>
      </w:pPr>
    </w:p>
    <w:p w:rsidR="00E03BC7" w:rsidRDefault="00E03BC7" w:rsidP="00E03B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03BC7" w:rsidRPr="00E03BC7" w:rsidRDefault="00E03BC7" w:rsidP="00E03B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03BC7" w:rsidRPr="00E03BC7" w:rsidSect="00E03B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C7" w:rsidRDefault="00E03BC7">
      <w:r>
        <w:separator/>
      </w:r>
    </w:p>
  </w:endnote>
  <w:endnote w:type="continuationSeparator" w:id="0">
    <w:p w:rsidR="00E03BC7" w:rsidRDefault="00E0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C7" w:rsidRDefault="00E03BC7">
      <w:r>
        <w:separator/>
      </w:r>
    </w:p>
  </w:footnote>
  <w:footnote w:type="continuationSeparator" w:id="0">
    <w:p w:rsidR="00E03BC7" w:rsidRDefault="00E0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tycznia 2022r."/>
    <w:docVar w:name="AktNr" w:val="26/2022/P"/>
    <w:docVar w:name="Sprawa" w:val="pokrycia kapitału zakładowego spółki Leszczyńska Społeczna Inicjatywa Mieszkaniowa spółka z ograniczoną odpowiedzialnością, która zostanie zawiązana w wyniku podziału spółki Poznańskie Towarzystwo Budownictwa Społecznego spółka z ograniczoną odpowiedzialnością."/>
  </w:docVars>
  <w:rsids>
    <w:rsidRoot w:val="00E03B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3BC7"/>
    <w:rsid w:val="00E30060"/>
    <w:rsid w:val="00E360D3"/>
    <w:rsid w:val="00F61F3F"/>
    <w:rsid w:val="00F9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407</Words>
  <Characters>2496</Characters>
  <Application>Microsoft Office Word</Application>
  <DocSecurity>0</DocSecurity>
  <Lines>59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2022-01-11T09:04:00Z</dcterms:created>
  <dcterms:modified xsi:type="dcterms:W3CDTF">2022-01-11T09:04:00Z</dcterms:modified>
</cp:coreProperties>
</file>