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430A">
              <w:rPr>
                <w:b/>
              </w:rPr>
              <w:fldChar w:fldCharType="separate"/>
            </w:r>
            <w:r w:rsidR="00F4430A">
              <w:rPr>
                <w:b/>
              </w:rPr>
              <w:t>zarządzenie w sprawie nadania Regulaminu Organizacyjnego Centrum Wspierania Rozwoju Dzieci i Młodzieży "Klub" 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430A" w:rsidRDefault="00FA63B5" w:rsidP="00F4430A">
      <w:pPr>
        <w:spacing w:line="360" w:lineRule="auto"/>
        <w:jc w:val="both"/>
      </w:pPr>
      <w:bookmarkStart w:id="2" w:name="z1"/>
      <w:bookmarkEnd w:id="2"/>
    </w:p>
    <w:p w:rsidR="00F4430A" w:rsidRPr="00F4430A" w:rsidRDefault="00F4430A" w:rsidP="00F44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430A">
        <w:rPr>
          <w:color w:val="000000"/>
        </w:rPr>
        <w:t>W związku z rozszerzeniem zakresu zadań Centrum Wspierania Rozwoju Dzieci i Młodzieży „Klub” w Poznaniu dotyczących profilaktyki uzależnień konieczne jest zwiększenie liczby etatów w jednostce, co sprzyjać będzie efektywnemu działaniu Centrum.</w:t>
      </w:r>
    </w:p>
    <w:p w:rsidR="00F4430A" w:rsidRPr="00F4430A" w:rsidRDefault="00F4430A" w:rsidP="00F443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4430A" w:rsidRDefault="00F4430A" w:rsidP="00F4430A">
      <w:pPr>
        <w:spacing w:line="360" w:lineRule="auto"/>
        <w:jc w:val="both"/>
        <w:rPr>
          <w:color w:val="000000"/>
        </w:rPr>
      </w:pPr>
      <w:r w:rsidRPr="00F4430A">
        <w:rPr>
          <w:color w:val="000000"/>
        </w:rPr>
        <w:t>W związku z powyższym wydanie zarządzenia jest w pełni zasadne.</w:t>
      </w:r>
    </w:p>
    <w:p w:rsidR="00F4430A" w:rsidRDefault="00F4430A" w:rsidP="00F4430A">
      <w:pPr>
        <w:spacing w:line="360" w:lineRule="auto"/>
        <w:jc w:val="both"/>
      </w:pPr>
    </w:p>
    <w:p w:rsidR="00F4430A" w:rsidRDefault="00F4430A" w:rsidP="00F4430A">
      <w:pPr>
        <w:keepNext/>
        <w:spacing w:line="360" w:lineRule="auto"/>
        <w:jc w:val="center"/>
      </w:pPr>
      <w:r>
        <w:t>DYREKTOR WYDZIAŁU</w:t>
      </w:r>
    </w:p>
    <w:p w:rsidR="00F4430A" w:rsidRPr="00F4430A" w:rsidRDefault="00F4430A" w:rsidP="00F4430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4430A" w:rsidRPr="00F4430A" w:rsidSect="00F443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0A" w:rsidRDefault="00F4430A">
      <w:r>
        <w:separator/>
      </w:r>
    </w:p>
  </w:endnote>
  <w:endnote w:type="continuationSeparator" w:id="0">
    <w:p w:rsidR="00F4430A" w:rsidRDefault="00F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0A" w:rsidRDefault="00F4430A">
      <w:r>
        <w:separator/>
      </w:r>
    </w:p>
  </w:footnote>
  <w:footnote w:type="continuationSeparator" w:id="0">
    <w:p w:rsidR="00F4430A" w:rsidRDefault="00F4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Centrum Wspierania Rozwoju Dzieci i Młodzieży &quot;Klub&quot;  w Poznaniu."/>
  </w:docVars>
  <w:rsids>
    <w:rsidRoot w:val="00F4430A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83B23"/>
    <w:rsid w:val="00CD2456"/>
    <w:rsid w:val="00F443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75</Words>
  <Characters>532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2022-01-17T12:00:00Z</dcterms:created>
  <dcterms:modified xsi:type="dcterms:W3CDTF">2022-01-17T12:00:00Z</dcterms:modified>
</cp:coreProperties>
</file>