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3E31">
          <w:t>88/2022/P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43E31">
        <w:rPr>
          <w:b/>
          <w:sz w:val="28"/>
        </w:rPr>
        <w:fldChar w:fldCharType="separate"/>
      </w:r>
      <w:r w:rsidR="00F43E31">
        <w:rPr>
          <w:b/>
          <w:sz w:val="28"/>
        </w:rPr>
        <w:t>10 lutego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F43E3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3E31">
              <w:rPr>
                <w:b/>
                <w:sz w:val="24"/>
                <w:szCs w:val="24"/>
              </w:rPr>
              <w:fldChar w:fldCharType="separate"/>
            </w:r>
            <w:r w:rsidR="00F43E31">
              <w:rPr>
                <w:b/>
                <w:sz w:val="24"/>
                <w:szCs w:val="24"/>
              </w:rPr>
              <w:t xml:space="preserve">zarządzenie w sprawie ustanowienia służebności </w:t>
            </w:r>
            <w:proofErr w:type="spellStart"/>
            <w:r w:rsidR="00F43E31">
              <w:rPr>
                <w:b/>
                <w:sz w:val="24"/>
                <w:szCs w:val="24"/>
              </w:rPr>
              <w:t>przesyłu</w:t>
            </w:r>
            <w:proofErr w:type="spellEnd"/>
            <w:r w:rsidR="00F43E31">
              <w:rPr>
                <w:b/>
                <w:sz w:val="24"/>
                <w:szCs w:val="24"/>
              </w:rPr>
              <w:t xml:space="preserve"> na nieruchomości stanowiącej własność Miasta Poznania, położonej w Poznaniu w rejonie ul. Krańcowej.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43E31" w:rsidP="00F43E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43E31">
        <w:rPr>
          <w:color w:val="000000"/>
          <w:sz w:val="24"/>
        </w:rPr>
        <w:t>Na podstawie art. 30 ust. 1 ustawy z dnia 8 marca 1990 r. o samorządzie gminnym (Dz. U. z</w:t>
      </w:r>
      <w:r w:rsidR="004052BA">
        <w:rPr>
          <w:color w:val="000000"/>
          <w:sz w:val="24"/>
        </w:rPr>
        <w:t> </w:t>
      </w:r>
      <w:r w:rsidRPr="00F43E31">
        <w:rPr>
          <w:color w:val="000000"/>
          <w:sz w:val="24"/>
        </w:rPr>
        <w:t xml:space="preserve">2021 r. poz. 1372 z </w:t>
      </w:r>
      <w:proofErr w:type="spellStart"/>
      <w:r w:rsidRPr="00F43E31">
        <w:rPr>
          <w:color w:val="000000"/>
          <w:sz w:val="24"/>
        </w:rPr>
        <w:t>późn</w:t>
      </w:r>
      <w:proofErr w:type="spellEnd"/>
      <w:r w:rsidRPr="00F43E31">
        <w:rPr>
          <w:color w:val="000000"/>
          <w:sz w:val="24"/>
        </w:rPr>
        <w:t xml:space="preserve">. zm.), art. 13 ust. 1 ustawy z dnia 21 sierpnia 1997 r. o gospodarce nieruchomościami (Dz. U. z 2021 poz. 1899 z </w:t>
      </w:r>
      <w:proofErr w:type="spellStart"/>
      <w:r w:rsidRPr="00F43E31">
        <w:rPr>
          <w:color w:val="000000"/>
          <w:sz w:val="24"/>
        </w:rPr>
        <w:t>późn</w:t>
      </w:r>
      <w:proofErr w:type="spellEnd"/>
      <w:r w:rsidRPr="00F43E31">
        <w:rPr>
          <w:color w:val="000000"/>
          <w:sz w:val="24"/>
        </w:rPr>
        <w:t>. zm.), § 10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r., Nr VIII/46/VII/2015 z dnia 3 marca 2015 r. oraz Nr XXX/533/VIII/2020 z dnia 23 czerwca 2020) zarządza się, co następuje:</w:t>
      </w:r>
    </w:p>
    <w:p w:rsidR="00F43E31" w:rsidRDefault="00F43E31" w:rsidP="00F43E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43E31" w:rsidRDefault="00F43E31" w:rsidP="00F43E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3E31" w:rsidRDefault="00F43E31" w:rsidP="00F43E3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43E31" w:rsidRPr="00F43E31" w:rsidRDefault="00F43E31" w:rsidP="00F43E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43E31">
        <w:rPr>
          <w:color w:val="000000"/>
          <w:sz w:val="24"/>
          <w:szCs w:val="24"/>
        </w:rPr>
        <w:t xml:space="preserve">W zarządzeniu Nr 578/2017/P Prezydenta Miasta Poznania z dnia 23 sierpnia 2017 r. wprowadza się następujące zmiany: </w:t>
      </w:r>
    </w:p>
    <w:p w:rsidR="00F43E31" w:rsidRPr="00F43E31" w:rsidRDefault="00F43E31" w:rsidP="00F43E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3E31">
        <w:rPr>
          <w:color w:val="000000"/>
          <w:sz w:val="24"/>
          <w:szCs w:val="24"/>
        </w:rPr>
        <w:t>1) § 2 otrzymuje brzmienie:</w:t>
      </w:r>
    </w:p>
    <w:p w:rsidR="00F43E31" w:rsidRPr="00F43E31" w:rsidRDefault="00F43E31" w:rsidP="00F43E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43E31">
        <w:rPr>
          <w:color w:val="000000"/>
          <w:sz w:val="24"/>
          <w:szCs w:val="24"/>
        </w:rPr>
        <w:t xml:space="preserve">"§ 2 </w:t>
      </w:r>
    </w:p>
    <w:p w:rsidR="00F43E31" w:rsidRPr="00F43E31" w:rsidRDefault="00F43E31" w:rsidP="00F43E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43E31">
        <w:rPr>
          <w:color w:val="000000"/>
          <w:sz w:val="24"/>
          <w:szCs w:val="24"/>
        </w:rPr>
        <w:t xml:space="preserve">Wykonywanie powyższej służebności </w:t>
      </w:r>
      <w:proofErr w:type="spellStart"/>
      <w:r w:rsidRPr="00F43E31">
        <w:rPr>
          <w:color w:val="000000"/>
          <w:sz w:val="24"/>
          <w:szCs w:val="24"/>
        </w:rPr>
        <w:t>przesyłu</w:t>
      </w:r>
      <w:proofErr w:type="spellEnd"/>
      <w:r w:rsidRPr="00F43E31">
        <w:rPr>
          <w:color w:val="000000"/>
          <w:sz w:val="24"/>
          <w:szCs w:val="24"/>
        </w:rPr>
        <w:t xml:space="preserve"> ogranicza się do korzystania z pasa gruntu o</w:t>
      </w:r>
      <w:r w:rsidR="004052BA">
        <w:rPr>
          <w:color w:val="000000"/>
          <w:sz w:val="24"/>
          <w:szCs w:val="24"/>
        </w:rPr>
        <w:t> </w:t>
      </w:r>
      <w:r w:rsidRPr="00F43E31">
        <w:rPr>
          <w:color w:val="000000"/>
          <w:sz w:val="24"/>
          <w:szCs w:val="24"/>
        </w:rPr>
        <w:t>powierzchni łącznej 160,6 m</w:t>
      </w:r>
      <w:r w:rsidRPr="00F43E31">
        <w:rPr>
          <w:color w:val="000000"/>
          <w:sz w:val="24"/>
          <w:szCs w:val="24"/>
          <w:vertAlign w:val="superscript"/>
        </w:rPr>
        <w:t>2</w:t>
      </w:r>
      <w:r w:rsidRPr="00F43E31">
        <w:rPr>
          <w:color w:val="000000"/>
          <w:sz w:val="24"/>
          <w:szCs w:val="22"/>
        </w:rPr>
        <w:t xml:space="preserve"> </w:t>
      </w:r>
      <w:r w:rsidRPr="00F43E31">
        <w:rPr>
          <w:color w:val="000000"/>
          <w:sz w:val="24"/>
          <w:szCs w:val="24"/>
        </w:rPr>
        <w:t>(w tym dz. 10/135 – pow. służebności 158,2 m</w:t>
      </w:r>
      <w:r w:rsidRPr="00F43E31">
        <w:rPr>
          <w:color w:val="000000"/>
          <w:sz w:val="24"/>
          <w:szCs w:val="24"/>
          <w:vertAlign w:val="superscript"/>
        </w:rPr>
        <w:t>2</w:t>
      </w:r>
      <w:r w:rsidRPr="00F43E31">
        <w:rPr>
          <w:color w:val="000000"/>
          <w:sz w:val="24"/>
          <w:szCs w:val="24"/>
        </w:rPr>
        <w:t>, dz. 10/137 –</w:t>
      </w:r>
      <w:r w:rsidR="004052BA">
        <w:rPr>
          <w:color w:val="000000"/>
          <w:sz w:val="24"/>
          <w:szCs w:val="24"/>
        </w:rPr>
        <w:t> </w:t>
      </w:r>
      <w:r w:rsidRPr="00F43E31">
        <w:rPr>
          <w:color w:val="000000"/>
          <w:sz w:val="24"/>
          <w:szCs w:val="24"/>
        </w:rPr>
        <w:t>pow. służebności 2,4 m</w:t>
      </w:r>
      <w:r w:rsidRPr="00F43E31">
        <w:rPr>
          <w:color w:val="000000"/>
          <w:sz w:val="24"/>
          <w:szCs w:val="24"/>
          <w:vertAlign w:val="superscript"/>
        </w:rPr>
        <w:t>2</w:t>
      </w:r>
      <w:r w:rsidRPr="00F43E31">
        <w:rPr>
          <w:color w:val="000000"/>
          <w:sz w:val="24"/>
          <w:szCs w:val="24"/>
        </w:rPr>
        <w:t>), opisanej w § 1 nieruchomości miejskiej, którego granice zaznaczone są na mapie informacyjnej stanowiącej załącznik do zarządzenia, przy czym korzystanie to polegać będzie na:</w:t>
      </w:r>
    </w:p>
    <w:p w:rsidR="00F43E31" w:rsidRPr="00F43E31" w:rsidRDefault="00F43E31" w:rsidP="00F43E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43E31">
        <w:rPr>
          <w:color w:val="000000"/>
          <w:sz w:val="24"/>
          <w:szCs w:val="24"/>
        </w:rPr>
        <w:lastRenderedPageBreak/>
        <w:t xml:space="preserve">- utrzymaniu istniejących w tym pasie urządzeń przesyłowych, tj. sieci gazowej: gazociągu </w:t>
      </w:r>
      <w:proofErr w:type="spellStart"/>
      <w:r w:rsidRPr="00F43E31">
        <w:rPr>
          <w:color w:val="000000"/>
          <w:sz w:val="24"/>
          <w:szCs w:val="24"/>
        </w:rPr>
        <w:t>śr</w:t>
      </w:r>
      <w:proofErr w:type="spellEnd"/>
      <w:r w:rsidRPr="00F43E31">
        <w:rPr>
          <w:color w:val="000000"/>
          <w:sz w:val="24"/>
          <w:szCs w:val="24"/>
        </w:rPr>
        <w:t>/c DN 315/225, gazociągu ś/c DN 110, gazociągu ś/c DN 90, gazociągu n/c DN 180 na działce 10/135 oraz gazociągu n/c DN 180 na działce 10/137,</w:t>
      </w:r>
    </w:p>
    <w:p w:rsidR="00F43E31" w:rsidRPr="00F43E31" w:rsidRDefault="00F43E31" w:rsidP="00F43E31">
      <w:pPr>
        <w:tabs>
          <w:tab w:val="left" w:pos="1551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F43E31">
        <w:rPr>
          <w:color w:val="000000"/>
          <w:sz w:val="24"/>
          <w:szCs w:val="24"/>
        </w:rPr>
        <w:t>- doprowadzaniu lub odprowadzaniu gazu za pomocą ww. urządzeń przesyłowych,</w:t>
      </w:r>
    </w:p>
    <w:p w:rsidR="00F43E31" w:rsidRPr="00F43E31" w:rsidRDefault="00F43E31" w:rsidP="00F43E31">
      <w:pPr>
        <w:tabs>
          <w:tab w:val="left" w:pos="1551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2"/>
        </w:rPr>
      </w:pPr>
      <w:r w:rsidRPr="00F43E31">
        <w:rPr>
          <w:color w:val="000000"/>
          <w:sz w:val="24"/>
          <w:szCs w:val="24"/>
        </w:rPr>
        <w:t>- prawie dostępu i dojazdu do przedmiotowych urządzeń w celu prowadzenia prac eksploatacyjnych, konserwacyjnych, remontowych, modernizacyjnych, dokonywania kontroli i przeglądów oraz usuwania awarii, a także wymiany tych urządzeń, co będzie się wiązało z</w:t>
      </w:r>
      <w:r w:rsidR="004052BA">
        <w:rPr>
          <w:color w:val="000000"/>
          <w:sz w:val="24"/>
          <w:szCs w:val="24"/>
        </w:rPr>
        <w:t> </w:t>
      </w:r>
      <w:r w:rsidRPr="00F43E31">
        <w:rPr>
          <w:color w:val="000000"/>
          <w:sz w:val="24"/>
          <w:szCs w:val="24"/>
        </w:rPr>
        <w:t>obowiązkiem Polskiej Spółki Gazownictwa sp. z o.o. przywrócenia otoczenia do stanu sprzed przeprowadzenia wymienionych pra</w:t>
      </w:r>
      <w:r w:rsidRPr="00F43E31">
        <w:rPr>
          <w:color w:val="000000"/>
          <w:sz w:val="24"/>
          <w:szCs w:val="22"/>
        </w:rPr>
        <w:t>c.";</w:t>
      </w:r>
    </w:p>
    <w:p w:rsidR="00F43E31" w:rsidRPr="00F43E31" w:rsidRDefault="00F43E31" w:rsidP="00F43E31">
      <w:pPr>
        <w:tabs>
          <w:tab w:val="left" w:pos="1551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3E31">
        <w:rPr>
          <w:color w:val="000000"/>
          <w:sz w:val="24"/>
          <w:szCs w:val="24"/>
        </w:rPr>
        <w:t>2) § 4 otrzymuje brzmienie:</w:t>
      </w:r>
    </w:p>
    <w:p w:rsidR="00F43E31" w:rsidRPr="00F43E31" w:rsidRDefault="00F43E31" w:rsidP="00F43E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43E31">
        <w:rPr>
          <w:color w:val="000000"/>
          <w:sz w:val="24"/>
          <w:szCs w:val="24"/>
        </w:rPr>
        <w:t xml:space="preserve">"§ 4 </w:t>
      </w:r>
    </w:p>
    <w:p w:rsidR="00F43E31" w:rsidRDefault="00F43E31" w:rsidP="00F43E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43E31">
        <w:rPr>
          <w:color w:val="000000"/>
          <w:sz w:val="24"/>
          <w:szCs w:val="24"/>
        </w:rPr>
        <w:t xml:space="preserve">Ustanowienie służebności </w:t>
      </w:r>
      <w:proofErr w:type="spellStart"/>
      <w:r w:rsidRPr="00F43E31">
        <w:rPr>
          <w:color w:val="000000"/>
          <w:sz w:val="24"/>
          <w:szCs w:val="24"/>
        </w:rPr>
        <w:t>przesyłu</w:t>
      </w:r>
      <w:proofErr w:type="spellEnd"/>
      <w:r w:rsidRPr="00F43E31">
        <w:rPr>
          <w:color w:val="000000"/>
          <w:sz w:val="24"/>
          <w:szCs w:val="24"/>
        </w:rPr>
        <w:t xml:space="preserve"> następuje za wynagrodzeniem jednorazowym, ustalonym przez rzeczoznawcę majątkowego w wysokości 14 210,00 zł + podatek VAT (23%) w</w:t>
      </w:r>
      <w:r w:rsidR="004052BA">
        <w:rPr>
          <w:color w:val="000000"/>
          <w:sz w:val="24"/>
          <w:szCs w:val="24"/>
        </w:rPr>
        <w:t> </w:t>
      </w:r>
      <w:r w:rsidRPr="00F43E31">
        <w:rPr>
          <w:color w:val="000000"/>
          <w:sz w:val="24"/>
          <w:szCs w:val="24"/>
        </w:rPr>
        <w:t>wysokości 3268,30 zł, tj. łącznie 17 478,30 zł brutto, w tym 13 997,00 zł + VAT za służebność na działce nr 10/135 oraz 213,00 zł + VAT za służebność na działce 10/137, płatnym najpóźniej na trzy dni przed podpisaniem aktu notarialnego.".</w:t>
      </w:r>
    </w:p>
    <w:p w:rsidR="00F43E31" w:rsidRDefault="00F43E31" w:rsidP="00F43E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43E31" w:rsidRDefault="00F43E31" w:rsidP="00F43E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43E31" w:rsidRDefault="00F43E31" w:rsidP="00F43E3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43E31" w:rsidRDefault="00F43E31" w:rsidP="00F43E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43E31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F43E31" w:rsidRDefault="00F43E31" w:rsidP="00F43E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43E31" w:rsidRDefault="00F43E31" w:rsidP="00F43E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3E31" w:rsidRDefault="00F43E31" w:rsidP="00F43E3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43E31" w:rsidRDefault="00F43E31" w:rsidP="00F43E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3E31">
        <w:rPr>
          <w:color w:val="000000"/>
          <w:sz w:val="24"/>
          <w:szCs w:val="24"/>
        </w:rPr>
        <w:t>Zarządzenie obowiązuje od dnia podpisania.</w:t>
      </w:r>
    </w:p>
    <w:p w:rsidR="00F43E31" w:rsidRDefault="00F43E31" w:rsidP="00F43E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43E31" w:rsidRDefault="00F43E31" w:rsidP="00F43E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43E31" w:rsidRDefault="00F43E31" w:rsidP="00F43E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43E31" w:rsidRPr="00F43E31" w:rsidRDefault="00F43E31" w:rsidP="00F43E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43E31" w:rsidRPr="00F43E31" w:rsidSect="00F43E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E31" w:rsidRDefault="00F43E31">
      <w:r>
        <w:separator/>
      </w:r>
    </w:p>
  </w:endnote>
  <w:endnote w:type="continuationSeparator" w:id="0">
    <w:p w:rsidR="00F43E31" w:rsidRDefault="00F4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E31" w:rsidRDefault="00F43E31">
      <w:r>
        <w:separator/>
      </w:r>
    </w:p>
  </w:footnote>
  <w:footnote w:type="continuationSeparator" w:id="0">
    <w:p w:rsidR="00F43E31" w:rsidRDefault="00F43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utego 2022r."/>
    <w:docVar w:name="AktNr" w:val="88/2022/P"/>
    <w:docVar w:name="Sprawa" w:val="zarządzenie w sprawie ustanowienia służebności przesyłu na nieruchomości stanowiącej własność Miasta Poznania, położonej w Poznaniu w rejonie ul. Krańcowej."/>
  </w:docVars>
  <w:rsids>
    <w:rsidRoot w:val="00F43E3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052BA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43E3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463</Words>
  <Characters>2593</Characters>
  <Application>Microsoft Office Word</Application>
  <DocSecurity>0</DocSecurity>
  <Lines>66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2022-02-10T11:16:00Z</dcterms:created>
  <dcterms:modified xsi:type="dcterms:W3CDTF">2022-02-10T11:16:00Z</dcterms:modified>
</cp:coreProperties>
</file>