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2844">
          <w:t>112/2022/P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2844">
        <w:rPr>
          <w:b/>
          <w:sz w:val="28"/>
        </w:rPr>
        <w:fldChar w:fldCharType="separate"/>
      </w:r>
      <w:r w:rsidR="00BD2844">
        <w:rPr>
          <w:b/>
          <w:sz w:val="28"/>
        </w:rPr>
        <w:t>17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D28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2844">
              <w:rPr>
                <w:b/>
                <w:sz w:val="24"/>
                <w:szCs w:val="24"/>
              </w:rPr>
              <w:fldChar w:fldCharType="separate"/>
            </w:r>
            <w:r w:rsidR="00BD2844">
              <w:rPr>
                <w:b/>
                <w:sz w:val="24"/>
                <w:szCs w:val="24"/>
              </w:rPr>
              <w:t>zarządzenie w sprawie powołania komisji konkursowych w celu zaopiniowania ofert złożonych w ramach otwartych konkursów ofert nr 36/2022 i 37/2022 na powierzanie lub wsparcie realizacji zadań Miasta Poznania w obszarze „Działalność wspomagająca rozwój wspólnot i społeczności lokalnych”.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2844">
        <w:rPr>
          <w:color w:val="000000"/>
          <w:sz w:val="24"/>
        </w:rPr>
        <w:t xml:space="preserve">Na podstawie </w:t>
      </w:r>
      <w:r w:rsidRPr="00BD284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D2844">
        <w:rPr>
          <w:color w:val="000000"/>
          <w:sz w:val="24"/>
          <w:szCs w:val="24"/>
        </w:rPr>
        <w:t>t.j</w:t>
      </w:r>
      <w:proofErr w:type="spellEnd"/>
      <w:r w:rsidRPr="00BD2844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D2844">
        <w:rPr>
          <w:color w:val="000000"/>
          <w:sz w:val="24"/>
          <w:szCs w:val="24"/>
        </w:rPr>
        <w:t>późn</w:t>
      </w:r>
      <w:proofErr w:type="spellEnd"/>
      <w:r w:rsidRPr="00BD2844">
        <w:rPr>
          <w:color w:val="000000"/>
          <w:sz w:val="24"/>
          <w:szCs w:val="24"/>
        </w:rPr>
        <w:t>. zm.), art. 15 ust. 2a, ust. 2e i ust. 2ea ustawy z dnia 24 kwietnia 2003 r. o działalności pożytku publicznego i o wolontariacie (</w:t>
      </w:r>
      <w:proofErr w:type="spellStart"/>
      <w:r w:rsidRPr="00BD2844">
        <w:rPr>
          <w:color w:val="000000"/>
          <w:sz w:val="24"/>
          <w:szCs w:val="24"/>
        </w:rPr>
        <w:t>t.j</w:t>
      </w:r>
      <w:proofErr w:type="spellEnd"/>
      <w:r w:rsidRPr="00BD2844">
        <w:rPr>
          <w:color w:val="000000"/>
          <w:sz w:val="24"/>
          <w:szCs w:val="24"/>
        </w:rPr>
        <w:t>. Dz. U. z 2020 r. poz. 1057 z</w:t>
      </w:r>
      <w:r w:rsidR="00405010">
        <w:rPr>
          <w:color w:val="000000"/>
          <w:sz w:val="24"/>
          <w:szCs w:val="24"/>
        </w:rPr>
        <w:t> </w:t>
      </w:r>
      <w:proofErr w:type="spellStart"/>
      <w:r w:rsidRPr="00BD2844">
        <w:rPr>
          <w:color w:val="000000"/>
          <w:sz w:val="24"/>
          <w:szCs w:val="24"/>
        </w:rPr>
        <w:t>późn</w:t>
      </w:r>
      <w:proofErr w:type="spellEnd"/>
      <w:r w:rsidRPr="00BD2844">
        <w:rPr>
          <w:color w:val="000000"/>
          <w:sz w:val="24"/>
          <w:szCs w:val="24"/>
        </w:rPr>
        <w:t>. zm.)</w:t>
      </w:r>
      <w:r w:rsidRPr="00BD2844">
        <w:rPr>
          <w:color w:val="000000"/>
          <w:sz w:val="24"/>
        </w:rPr>
        <w:t xml:space="preserve"> zarządza się, co następuje:</w:t>
      </w: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2844">
        <w:rPr>
          <w:color w:val="000000"/>
          <w:sz w:val="24"/>
          <w:szCs w:val="24"/>
        </w:rPr>
        <w:t>W zarządzeniu Nr 94/2022/P Prezydenta Miasta Poznania z dnia 11 lutego 2022 r. w sprawie powołania komisji konkursowych w celu zaopiniowania ofert złożonych w ramach otwartych konkursów ofert nr 36/2022 i 37/2022 na powierzanie lub wsparcie realizacji zadań Miasta Poznania w obszarze „Działalność wspomagająca rozwój wspólnot i społeczności lokalnych” wprowadza się zmianę w § 3 pkt 2, gdzie dodaje się lit. g, h, i, które otrzymują brzmienie:</w:t>
      </w: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D2844">
        <w:rPr>
          <w:color w:val="000000"/>
          <w:sz w:val="24"/>
          <w:szCs w:val="22"/>
        </w:rPr>
        <w:t>„</w:t>
      </w:r>
      <w:r w:rsidRPr="00BD2844">
        <w:rPr>
          <w:color w:val="000000"/>
          <w:sz w:val="24"/>
          <w:szCs w:val="24"/>
        </w:rPr>
        <w:t>g) Łukasz Koperski – przedstawiciel Osiedla Grunwald Północ,</w:t>
      </w: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D2844">
        <w:rPr>
          <w:color w:val="000000"/>
          <w:sz w:val="24"/>
          <w:szCs w:val="24"/>
        </w:rPr>
        <w:t xml:space="preserve">h) Maciej Marciniak – przedstawiciel Osiedla </w:t>
      </w:r>
      <w:proofErr w:type="spellStart"/>
      <w:r w:rsidRPr="00BD2844">
        <w:rPr>
          <w:color w:val="000000"/>
          <w:sz w:val="24"/>
          <w:szCs w:val="24"/>
        </w:rPr>
        <w:t>Fabianowo</w:t>
      </w:r>
      <w:proofErr w:type="spellEnd"/>
      <w:r w:rsidRPr="00BD2844">
        <w:rPr>
          <w:color w:val="000000"/>
          <w:sz w:val="24"/>
          <w:szCs w:val="24"/>
        </w:rPr>
        <w:t xml:space="preserve"> – Kotowo,</w:t>
      </w: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BD2844">
        <w:rPr>
          <w:color w:val="000000"/>
          <w:sz w:val="24"/>
          <w:szCs w:val="24"/>
        </w:rPr>
        <w:t>i) Krzysztof Janczewski – przedstawiciel Osiedla Stare Winogrady.</w:t>
      </w:r>
      <w:r w:rsidRPr="00BD2844">
        <w:rPr>
          <w:color w:val="000000"/>
          <w:sz w:val="24"/>
          <w:szCs w:val="22"/>
        </w:rPr>
        <w:t>”.</w:t>
      </w: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2844">
        <w:rPr>
          <w:color w:val="000000"/>
          <w:sz w:val="24"/>
          <w:szCs w:val="24"/>
        </w:rPr>
        <w:t xml:space="preserve">W zarządzeniu Nr 94/2022/P Prezydenta Miasta Poznania z dnia 11 lutego 2022 r. w sprawie powołania komisji konkursowych w celu zaopiniowania ofert złożonych w ramach otwartych konkursów ofert nr 36/2022 i 37/2022 na powierzanie lub wsparcie realizacji zadań Miasta Poznania w obszarze „Działalność wspomagająca rozwój wspólnot i społeczności lokalnych” wprowadza się zmianę w § 4 pkt 2 lit. c, który otrzymuje brzmienie: </w:t>
      </w: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BD2844">
        <w:rPr>
          <w:color w:val="000000"/>
          <w:sz w:val="24"/>
          <w:szCs w:val="22"/>
        </w:rPr>
        <w:t>„</w:t>
      </w:r>
      <w:r w:rsidRPr="00BD2844">
        <w:rPr>
          <w:color w:val="000000"/>
          <w:sz w:val="24"/>
          <w:szCs w:val="24"/>
        </w:rPr>
        <w:t xml:space="preserve">c) Przemysław </w:t>
      </w:r>
      <w:proofErr w:type="spellStart"/>
      <w:r w:rsidRPr="00BD2844">
        <w:rPr>
          <w:color w:val="000000"/>
          <w:sz w:val="24"/>
          <w:szCs w:val="24"/>
        </w:rPr>
        <w:t>Czechanowski</w:t>
      </w:r>
      <w:proofErr w:type="spellEnd"/>
      <w:r w:rsidRPr="00BD2844">
        <w:rPr>
          <w:color w:val="000000"/>
          <w:sz w:val="24"/>
          <w:szCs w:val="24"/>
        </w:rPr>
        <w:t xml:space="preserve"> – przedstawiciel Osiedla Piątkowo Północ,</w:t>
      </w:r>
      <w:r w:rsidRPr="00BD2844">
        <w:rPr>
          <w:color w:val="000000"/>
          <w:sz w:val="24"/>
          <w:szCs w:val="22"/>
        </w:rPr>
        <w:t>”.</w:t>
      </w: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844" w:rsidRPr="00BD2844" w:rsidRDefault="00BD2844" w:rsidP="00BD28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2844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2844">
        <w:rPr>
          <w:color w:val="000000"/>
          <w:sz w:val="24"/>
          <w:szCs w:val="24"/>
        </w:rPr>
        <w:t>Zarządzenie wchodzi w życie z dniem podpisania.</w:t>
      </w:r>
    </w:p>
    <w:p w:rsidR="00BD2844" w:rsidRDefault="00BD2844" w:rsidP="00BD28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D2844" w:rsidRPr="00BD2844" w:rsidRDefault="00BD2844" w:rsidP="00BD28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D2844" w:rsidRPr="00BD2844" w:rsidSect="00BD28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44" w:rsidRDefault="00BD2844">
      <w:r>
        <w:separator/>
      </w:r>
    </w:p>
  </w:endnote>
  <w:endnote w:type="continuationSeparator" w:id="0">
    <w:p w:rsidR="00BD2844" w:rsidRDefault="00B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44" w:rsidRDefault="00BD2844">
      <w:r>
        <w:separator/>
      </w:r>
    </w:p>
  </w:footnote>
  <w:footnote w:type="continuationSeparator" w:id="0">
    <w:p w:rsidR="00BD2844" w:rsidRDefault="00BD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12/2022/P"/>
    <w:docVar w:name="Sprawa" w:val="zarządzenie w sprawie powołania komisji konkursowych w celu zaopiniowania ofert złożonych w ramach otwartych konkursów ofert nr 36/2022 i 37/2022 na powierzanie lub wsparcie realizacji zadań Miasta Poznania w obszarze „Działalność wspomagająca rozwój wspólnot i społeczności lokalnych”."/>
  </w:docVars>
  <w:rsids>
    <w:rsidRoot w:val="00BD284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05010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2844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323</Words>
  <Characters>1851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2022-02-18T08:31:00Z</dcterms:created>
  <dcterms:modified xsi:type="dcterms:W3CDTF">2022-02-18T08:31:00Z</dcterms:modified>
</cp:coreProperties>
</file>