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E3FC7">
          <w:t>119/2022/P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E3FC7">
        <w:rPr>
          <w:b/>
          <w:sz w:val="28"/>
        </w:rPr>
        <w:fldChar w:fldCharType="separate"/>
      </w:r>
      <w:r w:rsidR="003E3FC7">
        <w:rPr>
          <w:b/>
          <w:sz w:val="28"/>
        </w:rPr>
        <w:t>18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E3FC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E3FC7">
              <w:rPr>
                <w:b/>
                <w:sz w:val="24"/>
                <w:szCs w:val="24"/>
              </w:rPr>
              <w:fldChar w:fldCharType="separate"/>
            </w:r>
            <w:r w:rsidR="003E3FC7">
              <w:rPr>
                <w:b/>
                <w:sz w:val="24"/>
                <w:szCs w:val="24"/>
              </w:rPr>
              <w:t>powołania Komisji Konkursowej w celu zaopiniowania ofert złożonych w ramach otwartego konkursu ofert nr 48/2022 na powierzanie realizacji zadań Miasta w obszarze „Działalność na rzecz osób w wieku emerytalnym”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E3FC7" w:rsidP="003E3F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E3FC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3E3FC7">
        <w:rPr>
          <w:color w:val="000000"/>
          <w:sz w:val="24"/>
          <w:szCs w:val="24"/>
        </w:rPr>
        <w:t>t.j</w:t>
      </w:r>
      <w:proofErr w:type="spellEnd"/>
      <w:r w:rsidRPr="003E3FC7">
        <w:rPr>
          <w:color w:val="000000"/>
          <w:sz w:val="24"/>
          <w:szCs w:val="24"/>
        </w:rPr>
        <w:t xml:space="preserve">. Dz. U. z 2021 r. poz. 1372), art. 15 ust. 2a i ust. 2e ustawy z dnia 24 kwietnia 2003 r. o działalności pożytku publicznego i o wolontariacie (Dz. U. z 2020 r. poz. 1057 z </w:t>
      </w:r>
      <w:proofErr w:type="spellStart"/>
      <w:r w:rsidRPr="003E3FC7">
        <w:rPr>
          <w:color w:val="000000"/>
          <w:sz w:val="24"/>
          <w:szCs w:val="24"/>
        </w:rPr>
        <w:t>późn</w:t>
      </w:r>
      <w:proofErr w:type="spellEnd"/>
      <w:r w:rsidRPr="003E3FC7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wolontariacie, uchwały LVII/1067/VIII/2021 Rady Miasta Poznania z dnia 21 grudnia 2021 roku w sprawie budżetu Miasta Poznania, na 2022 rok zarządza się, co następuje:</w:t>
      </w:r>
    </w:p>
    <w:p w:rsidR="003E3FC7" w:rsidRDefault="003E3FC7" w:rsidP="003E3FC7">
      <w:pPr>
        <w:spacing w:line="360" w:lineRule="auto"/>
        <w:jc w:val="both"/>
        <w:rPr>
          <w:sz w:val="24"/>
        </w:rPr>
      </w:pPr>
    </w:p>
    <w:p w:rsidR="003E3FC7" w:rsidRDefault="003E3FC7" w:rsidP="003E3F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E3FC7" w:rsidRDefault="003E3FC7" w:rsidP="003E3FC7">
      <w:pPr>
        <w:keepNext/>
        <w:spacing w:line="360" w:lineRule="auto"/>
        <w:rPr>
          <w:color w:val="000000"/>
          <w:sz w:val="24"/>
        </w:rPr>
      </w:pPr>
    </w:p>
    <w:p w:rsidR="003E3FC7" w:rsidRPr="003E3FC7" w:rsidRDefault="003E3FC7" w:rsidP="003E3F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E3FC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9 lutego 2022 roku otwartego konkursu ofert nr 48/2022 na powierzanie realizacji zadań Miasta Poznania w obszarze „Działalność na rzecz osób w wieku emerytalnym” w 2022 roku, zwaną dalej Komisją Konkursową, w składzie:</w:t>
      </w:r>
    </w:p>
    <w:p w:rsidR="003E3FC7" w:rsidRPr="003E3FC7" w:rsidRDefault="003E3FC7" w:rsidP="003E3F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3FC7">
        <w:rPr>
          <w:color w:val="000000"/>
          <w:sz w:val="24"/>
          <w:szCs w:val="24"/>
        </w:rPr>
        <w:t xml:space="preserve">1) Dorota </w:t>
      </w:r>
      <w:proofErr w:type="spellStart"/>
      <w:r w:rsidRPr="003E3FC7">
        <w:rPr>
          <w:color w:val="000000"/>
          <w:sz w:val="24"/>
          <w:szCs w:val="24"/>
        </w:rPr>
        <w:t>Potejko</w:t>
      </w:r>
      <w:proofErr w:type="spellEnd"/>
      <w:r w:rsidRPr="003E3FC7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3E3FC7" w:rsidRPr="003E3FC7" w:rsidRDefault="003E3FC7" w:rsidP="003E3F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3FC7">
        <w:rPr>
          <w:color w:val="000000"/>
          <w:sz w:val="24"/>
          <w:szCs w:val="24"/>
        </w:rPr>
        <w:t xml:space="preserve">2) Izabela </w:t>
      </w:r>
      <w:proofErr w:type="spellStart"/>
      <w:r w:rsidRPr="003E3FC7">
        <w:rPr>
          <w:color w:val="000000"/>
          <w:sz w:val="24"/>
          <w:szCs w:val="24"/>
        </w:rPr>
        <w:t>Pankalla</w:t>
      </w:r>
      <w:proofErr w:type="spellEnd"/>
      <w:r w:rsidRPr="003E3FC7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3E3FC7" w:rsidRPr="003E3FC7" w:rsidRDefault="003E3FC7" w:rsidP="003E3F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3FC7">
        <w:rPr>
          <w:color w:val="000000"/>
          <w:sz w:val="24"/>
          <w:szCs w:val="24"/>
        </w:rPr>
        <w:lastRenderedPageBreak/>
        <w:t>3) Lidia Płatek – członkini Komisji Konkursowej, przedstawicielka Prezydenta Miasta Poznania;</w:t>
      </w:r>
    </w:p>
    <w:p w:rsidR="003E3FC7" w:rsidRPr="003E3FC7" w:rsidRDefault="003E3FC7" w:rsidP="003E3F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3FC7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3E3FC7" w:rsidRDefault="003E3FC7" w:rsidP="003E3FC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E3FC7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3E3FC7" w:rsidRDefault="003E3FC7" w:rsidP="003E3FC7">
      <w:pPr>
        <w:spacing w:line="360" w:lineRule="auto"/>
        <w:jc w:val="both"/>
        <w:rPr>
          <w:color w:val="000000"/>
          <w:sz w:val="24"/>
        </w:rPr>
      </w:pPr>
    </w:p>
    <w:p w:rsidR="003E3FC7" w:rsidRDefault="003E3FC7" w:rsidP="003E3F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E3FC7" w:rsidRDefault="003E3FC7" w:rsidP="003E3FC7">
      <w:pPr>
        <w:keepNext/>
        <w:spacing w:line="360" w:lineRule="auto"/>
        <w:rPr>
          <w:color w:val="000000"/>
          <w:sz w:val="24"/>
        </w:rPr>
      </w:pPr>
    </w:p>
    <w:p w:rsidR="003E3FC7" w:rsidRDefault="003E3FC7" w:rsidP="003E3F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E3FC7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9A354F">
        <w:rPr>
          <w:color w:val="000000"/>
          <w:sz w:val="24"/>
          <w:szCs w:val="24"/>
        </w:rPr>
        <w:t> </w:t>
      </w:r>
      <w:r w:rsidRPr="003E3FC7">
        <w:rPr>
          <w:color w:val="000000"/>
          <w:sz w:val="24"/>
          <w:szCs w:val="24"/>
        </w:rPr>
        <w:t>ust. 3 ustawy z dnia 24 kwietnia 2003 r. o działalności pożytku publicznego i</w:t>
      </w:r>
      <w:r w:rsidR="009A354F">
        <w:rPr>
          <w:color w:val="000000"/>
          <w:sz w:val="24"/>
          <w:szCs w:val="24"/>
        </w:rPr>
        <w:t> </w:t>
      </w:r>
      <w:r w:rsidRPr="003E3FC7">
        <w:rPr>
          <w:color w:val="000000"/>
          <w:sz w:val="24"/>
          <w:szCs w:val="24"/>
        </w:rPr>
        <w:t>o</w:t>
      </w:r>
      <w:r w:rsidR="009A354F">
        <w:rPr>
          <w:color w:val="000000"/>
          <w:sz w:val="24"/>
          <w:szCs w:val="24"/>
        </w:rPr>
        <w:t> </w:t>
      </w:r>
      <w:r w:rsidRPr="003E3FC7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9A354F">
        <w:rPr>
          <w:color w:val="000000"/>
          <w:sz w:val="24"/>
          <w:szCs w:val="24"/>
        </w:rPr>
        <w:t> </w:t>
      </w:r>
      <w:r w:rsidRPr="003E3FC7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</w:t>
      </w:r>
    </w:p>
    <w:p w:rsidR="003E3FC7" w:rsidRDefault="003E3FC7" w:rsidP="003E3FC7">
      <w:pPr>
        <w:spacing w:line="360" w:lineRule="auto"/>
        <w:jc w:val="both"/>
        <w:rPr>
          <w:color w:val="000000"/>
          <w:sz w:val="24"/>
        </w:rPr>
      </w:pPr>
    </w:p>
    <w:p w:rsidR="003E3FC7" w:rsidRDefault="003E3FC7" w:rsidP="003E3F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E3FC7" w:rsidRDefault="003E3FC7" w:rsidP="003E3FC7">
      <w:pPr>
        <w:keepNext/>
        <w:spacing w:line="360" w:lineRule="auto"/>
        <w:rPr>
          <w:color w:val="000000"/>
          <w:sz w:val="24"/>
        </w:rPr>
      </w:pPr>
    </w:p>
    <w:p w:rsidR="003E3FC7" w:rsidRDefault="003E3FC7" w:rsidP="003E3F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E3FC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E3FC7" w:rsidRDefault="003E3FC7" w:rsidP="003E3FC7">
      <w:pPr>
        <w:spacing w:line="360" w:lineRule="auto"/>
        <w:jc w:val="both"/>
        <w:rPr>
          <w:color w:val="000000"/>
          <w:sz w:val="24"/>
        </w:rPr>
      </w:pPr>
    </w:p>
    <w:p w:rsidR="003E3FC7" w:rsidRDefault="003E3FC7" w:rsidP="003E3F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E3FC7" w:rsidRDefault="003E3FC7" w:rsidP="003E3FC7">
      <w:pPr>
        <w:keepNext/>
        <w:spacing w:line="360" w:lineRule="auto"/>
        <w:rPr>
          <w:color w:val="000000"/>
          <w:sz w:val="24"/>
        </w:rPr>
      </w:pPr>
    </w:p>
    <w:p w:rsidR="003E3FC7" w:rsidRDefault="003E3FC7" w:rsidP="003E3FC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E3FC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E3FC7" w:rsidRDefault="003E3FC7" w:rsidP="003E3FC7">
      <w:pPr>
        <w:spacing w:line="360" w:lineRule="auto"/>
        <w:jc w:val="both"/>
        <w:rPr>
          <w:color w:val="000000"/>
          <w:sz w:val="24"/>
        </w:rPr>
      </w:pPr>
    </w:p>
    <w:p w:rsidR="003E3FC7" w:rsidRDefault="003E3FC7" w:rsidP="003E3F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E3FC7" w:rsidRDefault="003E3FC7" w:rsidP="003E3FC7">
      <w:pPr>
        <w:keepNext/>
        <w:spacing w:line="360" w:lineRule="auto"/>
        <w:rPr>
          <w:color w:val="000000"/>
          <w:sz w:val="24"/>
        </w:rPr>
      </w:pPr>
    </w:p>
    <w:p w:rsidR="003E3FC7" w:rsidRDefault="003E3FC7" w:rsidP="003E3FC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E3FC7">
        <w:rPr>
          <w:color w:val="000000"/>
          <w:sz w:val="24"/>
          <w:szCs w:val="24"/>
        </w:rPr>
        <w:t>Zarządzenie wchodzi w życie z dniem podpisania.</w:t>
      </w:r>
    </w:p>
    <w:p w:rsidR="003E3FC7" w:rsidRDefault="003E3FC7" w:rsidP="003E3FC7">
      <w:pPr>
        <w:spacing w:line="360" w:lineRule="auto"/>
        <w:jc w:val="both"/>
        <w:rPr>
          <w:color w:val="000000"/>
          <w:sz w:val="24"/>
        </w:rPr>
      </w:pPr>
    </w:p>
    <w:p w:rsidR="003E3FC7" w:rsidRDefault="003E3FC7" w:rsidP="003E3F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E3FC7" w:rsidRDefault="003E3FC7" w:rsidP="003E3F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E3FC7" w:rsidRPr="003E3FC7" w:rsidRDefault="003E3FC7" w:rsidP="003E3F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E3FC7" w:rsidRPr="003E3FC7" w:rsidSect="003E3F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C7" w:rsidRDefault="003E3FC7">
      <w:r>
        <w:separator/>
      </w:r>
    </w:p>
  </w:endnote>
  <w:endnote w:type="continuationSeparator" w:id="0">
    <w:p w:rsidR="003E3FC7" w:rsidRDefault="003E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C7" w:rsidRDefault="003E3FC7">
      <w:r>
        <w:separator/>
      </w:r>
    </w:p>
  </w:footnote>
  <w:footnote w:type="continuationSeparator" w:id="0">
    <w:p w:rsidR="003E3FC7" w:rsidRDefault="003E3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2r."/>
    <w:docVar w:name="AktNr" w:val="119/2022/P"/>
    <w:docVar w:name="Sprawa" w:val="powołania Komisji Konkursowej w celu zaopiniowania ofert złożonych w ramach otwartego konkursu ofert nr 48/2022 na powierzanie realizacji zadań Miasta w obszarze „Działalność na rzecz osób w wieku emerytalnym” w 2022 roku."/>
  </w:docVars>
  <w:rsids>
    <w:rsidRoot w:val="003E3FC7"/>
    <w:rsid w:val="00072485"/>
    <w:rsid w:val="000C07FF"/>
    <w:rsid w:val="000E2E12"/>
    <w:rsid w:val="00167A3B"/>
    <w:rsid w:val="002C4925"/>
    <w:rsid w:val="003679C6"/>
    <w:rsid w:val="00373368"/>
    <w:rsid w:val="003E3FC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354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2604</Characters>
  <Application>Microsoft Office Word</Application>
  <DocSecurity>0</DocSecurity>
  <Lines>74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2022-02-21T07:34:00Z</dcterms:created>
  <dcterms:modified xsi:type="dcterms:W3CDTF">2022-02-21T07:34:00Z</dcterms:modified>
</cp:coreProperties>
</file>