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49C4">
          <w:t>127/2022/P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49C4">
        <w:rPr>
          <w:b/>
          <w:sz w:val="28"/>
        </w:rPr>
        <w:fldChar w:fldCharType="separate"/>
      </w:r>
      <w:r w:rsidR="000149C4">
        <w:rPr>
          <w:b/>
          <w:sz w:val="28"/>
        </w:rPr>
        <w:t>22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49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49C4">
              <w:rPr>
                <w:b/>
                <w:sz w:val="24"/>
                <w:szCs w:val="24"/>
              </w:rPr>
              <w:fldChar w:fldCharType="separate"/>
            </w:r>
            <w:r w:rsidR="000149C4">
              <w:rPr>
                <w:b/>
                <w:sz w:val="24"/>
                <w:szCs w:val="24"/>
              </w:rPr>
              <w:t>powołania Komisji Konkursowej w celu zaopiniowania ofert złożonych w ramach otwartego konkursu ofert nr 47/2022 na powierzanie realizacji zadań Miasta Poznania w obszarze „Promocja i organizacja wolontariatu”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49C4" w:rsidP="000149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49C4">
        <w:rPr>
          <w:color w:val="000000"/>
          <w:sz w:val="24"/>
        </w:rPr>
        <w:t xml:space="preserve">Na podstawie </w:t>
      </w:r>
      <w:r w:rsidRPr="000149C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149C4">
        <w:rPr>
          <w:color w:val="000000"/>
          <w:sz w:val="24"/>
          <w:szCs w:val="24"/>
        </w:rPr>
        <w:t>t.j</w:t>
      </w:r>
      <w:proofErr w:type="spellEnd"/>
      <w:r w:rsidRPr="000149C4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0149C4">
        <w:rPr>
          <w:color w:val="000000"/>
          <w:sz w:val="24"/>
          <w:szCs w:val="24"/>
        </w:rPr>
        <w:t>późn</w:t>
      </w:r>
      <w:proofErr w:type="spellEnd"/>
      <w:r w:rsidRPr="000149C4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</w:t>
      </w:r>
      <w:r w:rsidRPr="000149C4">
        <w:rPr>
          <w:color w:val="000000"/>
          <w:sz w:val="24"/>
        </w:rPr>
        <w:t xml:space="preserve"> zarządza się, co następuje:</w:t>
      </w:r>
    </w:p>
    <w:p w:rsidR="000149C4" w:rsidRDefault="000149C4" w:rsidP="000149C4">
      <w:pPr>
        <w:spacing w:line="360" w:lineRule="auto"/>
        <w:jc w:val="both"/>
        <w:rPr>
          <w:sz w:val="24"/>
        </w:rPr>
      </w:pPr>
    </w:p>
    <w:p w:rsidR="000149C4" w:rsidRDefault="000149C4" w:rsidP="00014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49C4" w:rsidRDefault="000149C4" w:rsidP="000149C4">
      <w:pPr>
        <w:keepNext/>
        <w:spacing w:line="360" w:lineRule="auto"/>
        <w:rPr>
          <w:color w:val="000000"/>
          <w:sz w:val="24"/>
        </w:rPr>
      </w:pPr>
    </w:p>
    <w:p w:rsidR="000149C4" w:rsidRPr="000149C4" w:rsidRDefault="000149C4" w:rsidP="00014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49C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31 stycznia 2022 roku otwartego konkursu ofert nr 47/2022 na powierzenie realizacji zadania publicznego pod nazwą „Przygotowanie i prowadzenie miejskiej oferty wsparcia dla szkolnych opiekunów wolontariatu” w obszarze „Promocja i organizacja wolontariatu” w roku 2022, zwaną dalej Komisją Konkursową, w składzie:</w:t>
      </w:r>
    </w:p>
    <w:p w:rsidR="000149C4" w:rsidRPr="000149C4" w:rsidRDefault="000149C4" w:rsidP="00014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49C4">
        <w:rPr>
          <w:color w:val="000000"/>
          <w:sz w:val="24"/>
          <w:szCs w:val="24"/>
        </w:rPr>
        <w:t xml:space="preserve">1) Magdalena </w:t>
      </w:r>
      <w:proofErr w:type="spellStart"/>
      <w:r w:rsidRPr="000149C4">
        <w:rPr>
          <w:color w:val="000000"/>
          <w:sz w:val="24"/>
          <w:szCs w:val="24"/>
        </w:rPr>
        <w:t>Pietrusik</w:t>
      </w:r>
      <w:proofErr w:type="spellEnd"/>
      <w:r w:rsidRPr="000149C4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0149C4" w:rsidRPr="000149C4" w:rsidRDefault="000149C4" w:rsidP="00014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49C4">
        <w:rPr>
          <w:color w:val="000000"/>
          <w:sz w:val="24"/>
          <w:szCs w:val="24"/>
        </w:rPr>
        <w:t>2) Krzysztof Napierała – członek Komisji Konkursowej, przedstawiciel Prezydenta Miasta Poznania;</w:t>
      </w:r>
    </w:p>
    <w:p w:rsidR="000149C4" w:rsidRPr="000149C4" w:rsidRDefault="000149C4" w:rsidP="00014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49C4">
        <w:rPr>
          <w:color w:val="000000"/>
          <w:sz w:val="24"/>
          <w:szCs w:val="24"/>
        </w:rPr>
        <w:lastRenderedPageBreak/>
        <w:t>3) Mateusz Kalinowski – członek Komisji Konkursowej, przedstawiciel Prezydenta Miasta Poznania;</w:t>
      </w:r>
    </w:p>
    <w:p w:rsidR="000149C4" w:rsidRPr="000149C4" w:rsidRDefault="000149C4" w:rsidP="00014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49C4">
        <w:rPr>
          <w:color w:val="000000"/>
          <w:sz w:val="24"/>
          <w:szCs w:val="24"/>
        </w:rPr>
        <w:t xml:space="preserve">4) Wiesława </w:t>
      </w:r>
      <w:proofErr w:type="spellStart"/>
      <w:r w:rsidRPr="000149C4">
        <w:rPr>
          <w:color w:val="000000"/>
          <w:sz w:val="24"/>
          <w:szCs w:val="24"/>
        </w:rPr>
        <w:t>Czerpińska</w:t>
      </w:r>
      <w:proofErr w:type="spellEnd"/>
      <w:r w:rsidRPr="000149C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0149C4" w:rsidRPr="000149C4" w:rsidRDefault="000149C4" w:rsidP="00014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49C4">
        <w:rPr>
          <w:color w:val="000000"/>
          <w:sz w:val="24"/>
          <w:szCs w:val="24"/>
        </w:rPr>
        <w:t>5) Karolina Krawiec – członkini Komisji Konkursowej, przedstawicielka organizacji pozarządowych;</w:t>
      </w:r>
    </w:p>
    <w:p w:rsidR="000149C4" w:rsidRPr="000149C4" w:rsidRDefault="000149C4" w:rsidP="00014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49C4">
        <w:rPr>
          <w:color w:val="000000"/>
          <w:sz w:val="24"/>
          <w:szCs w:val="24"/>
        </w:rPr>
        <w:t>6) Joanna Piechocka – członkini Komisji Konkursowej, przedstawicielka organizacji pozarządowych;</w:t>
      </w:r>
    </w:p>
    <w:p w:rsidR="000149C4" w:rsidRDefault="000149C4" w:rsidP="000149C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49C4">
        <w:rPr>
          <w:color w:val="000000"/>
          <w:sz w:val="24"/>
          <w:szCs w:val="24"/>
        </w:rPr>
        <w:t>7) Bartosz Kożuch – członek Komisji Konkursowej, przedstawiciel organizacji pozarządowej.</w:t>
      </w:r>
    </w:p>
    <w:p w:rsidR="000149C4" w:rsidRDefault="000149C4" w:rsidP="000149C4">
      <w:pPr>
        <w:spacing w:line="360" w:lineRule="auto"/>
        <w:jc w:val="both"/>
        <w:rPr>
          <w:color w:val="000000"/>
          <w:sz w:val="24"/>
        </w:rPr>
      </w:pPr>
    </w:p>
    <w:p w:rsidR="000149C4" w:rsidRDefault="000149C4" w:rsidP="00014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49C4" w:rsidRDefault="000149C4" w:rsidP="000149C4">
      <w:pPr>
        <w:keepNext/>
        <w:spacing w:line="360" w:lineRule="auto"/>
        <w:rPr>
          <w:color w:val="000000"/>
          <w:sz w:val="24"/>
        </w:rPr>
      </w:pPr>
    </w:p>
    <w:p w:rsidR="000149C4" w:rsidRDefault="000149C4" w:rsidP="000149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49C4">
        <w:rPr>
          <w:color w:val="000000"/>
          <w:sz w:val="24"/>
          <w:szCs w:val="24"/>
        </w:rPr>
        <w:t>W przypadku nieobecności przewodniczącej Komisji prawomocnym zastępcą zostaje inny przedstawiciel Prezydenta wskazany wcześniej (ustnie lub na piśmie) przez przewodniczącą.</w:t>
      </w:r>
    </w:p>
    <w:p w:rsidR="000149C4" w:rsidRDefault="000149C4" w:rsidP="000149C4">
      <w:pPr>
        <w:spacing w:line="360" w:lineRule="auto"/>
        <w:jc w:val="both"/>
        <w:rPr>
          <w:color w:val="000000"/>
          <w:sz w:val="24"/>
        </w:rPr>
      </w:pPr>
    </w:p>
    <w:p w:rsidR="000149C4" w:rsidRDefault="000149C4" w:rsidP="00014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49C4" w:rsidRDefault="000149C4" w:rsidP="000149C4">
      <w:pPr>
        <w:keepNext/>
        <w:spacing w:line="360" w:lineRule="auto"/>
        <w:rPr>
          <w:color w:val="000000"/>
          <w:sz w:val="24"/>
        </w:rPr>
      </w:pPr>
    </w:p>
    <w:p w:rsidR="000149C4" w:rsidRDefault="000149C4" w:rsidP="000149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49C4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444CB8">
        <w:rPr>
          <w:color w:val="000000"/>
          <w:sz w:val="24"/>
          <w:szCs w:val="24"/>
        </w:rPr>
        <w:t> </w:t>
      </w:r>
      <w:r w:rsidRPr="000149C4">
        <w:rPr>
          <w:color w:val="000000"/>
          <w:sz w:val="24"/>
          <w:szCs w:val="24"/>
        </w:rPr>
        <w:t>ust. 3 ustawy z dnia 24 kwietnia 2003 r. o działalności pożytku publicznego i</w:t>
      </w:r>
      <w:r w:rsidR="00444CB8">
        <w:rPr>
          <w:color w:val="000000"/>
          <w:sz w:val="24"/>
          <w:szCs w:val="24"/>
        </w:rPr>
        <w:t> </w:t>
      </w:r>
      <w:r w:rsidRPr="000149C4">
        <w:rPr>
          <w:color w:val="000000"/>
          <w:sz w:val="24"/>
          <w:szCs w:val="24"/>
        </w:rPr>
        <w:t>o</w:t>
      </w:r>
      <w:r w:rsidR="00444CB8">
        <w:rPr>
          <w:color w:val="000000"/>
          <w:sz w:val="24"/>
          <w:szCs w:val="24"/>
        </w:rPr>
        <w:t> </w:t>
      </w:r>
      <w:r w:rsidRPr="000149C4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444CB8">
        <w:rPr>
          <w:color w:val="000000"/>
          <w:sz w:val="24"/>
          <w:szCs w:val="24"/>
        </w:rPr>
        <w:t> </w:t>
      </w:r>
      <w:r w:rsidRPr="000149C4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149C4" w:rsidRDefault="000149C4" w:rsidP="000149C4">
      <w:pPr>
        <w:spacing w:line="360" w:lineRule="auto"/>
        <w:jc w:val="both"/>
        <w:rPr>
          <w:color w:val="000000"/>
          <w:sz w:val="24"/>
        </w:rPr>
      </w:pPr>
    </w:p>
    <w:p w:rsidR="000149C4" w:rsidRDefault="000149C4" w:rsidP="00014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49C4" w:rsidRDefault="000149C4" w:rsidP="000149C4">
      <w:pPr>
        <w:keepNext/>
        <w:spacing w:line="360" w:lineRule="auto"/>
        <w:rPr>
          <w:color w:val="000000"/>
          <w:sz w:val="24"/>
        </w:rPr>
      </w:pPr>
    </w:p>
    <w:p w:rsidR="000149C4" w:rsidRDefault="000149C4" w:rsidP="000149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49C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149C4" w:rsidRDefault="000149C4" w:rsidP="000149C4">
      <w:pPr>
        <w:spacing w:line="360" w:lineRule="auto"/>
        <w:jc w:val="both"/>
        <w:rPr>
          <w:color w:val="000000"/>
          <w:sz w:val="24"/>
        </w:rPr>
      </w:pPr>
    </w:p>
    <w:p w:rsidR="000149C4" w:rsidRDefault="000149C4" w:rsidP="00014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149C4" w:rsidRDefault="000149C4" w:rsidP="000149C4">
      <w:pPr>
        <w:keepNext/>
        <w:spacing w:line="360" w:lineRule="auto"/>
        <w:rPr>
          <w:color w:val="000000"/>
          <w:sz w:val="24"/>
        </w:rPr>
      </w:pPr>
    </w:p>
    <w:p w:rsidR="000149C4" w:rsidRDefault="000149C4" w:rsidP="000149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49C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149C4" w:rsidRDefault="000149C4" w:rsidP="000149C4">
      <w:pPr>
        <w:spacing w:line="360" w:lineRule="auto"/>
        <w:jc w:val="both"/>
        <w:rPr>
          <w:color w:val="000000"/>
          <w:sz w:val="24"/>
        </w:rPr>
      </w:pPr>
    </w:p>
    <w:p w:rsidR="000149C4" w:rsidRDefault="000149C4" w:rsidP="00014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149C4" w:rsidRDefault="000149C4" w:rsidP="000149C4">
      <w:pPr>
        <w:keepNext/>
        <w:spacing w:line="360" w:lineRule="auto"/>
        <w:rPr>
          <w:color w:val="000000"/>
          <w:sz w:val="24"/>
        </w:rPr>
      </w:pPr>
    </w:p>
    <w:p w:rsidR="000149C4" w:rsidRDefault="000149C4" w:rsidP="000149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149C4">
        <w:rPr>
          <w:color w:val="000000"/>
          <w:sz w:val="24"/>
          <w:szCs w:val="24"/>
        </w:rPr>
        <w:t>Zarządzenie wchodzi w życie z dniem podpisania.</w:t>
      </w:r>
    </w:p>
    <w:p w:rsidR="000149C4" w:rsidRDefault="000149C4" w:rsidP="000149C4">
      <w:pPr>
        <w:spacing w:line="360" w:lineRule="auto"/>
        <w:jc w:val="both"/>
        <w:rPr>
          <w:color w:val="000000"/>
          <w:sz w:val="24"/>
        </w:rPr>
      </w:pPr>
    </w:p>
    <w:p w:rsidR="000149C4" w:rsidRDefault="000149C4" w:rsidP="00014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49C4" w:rsidRDefault="000149C4" w:rsidP="00014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49C4" w:rsidRPr="000149C4" w:rsidRDefault="000149C4" w:rsidP="00014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49C4" w:rsidRPr="000149C4" w:rsidSect="000149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C4" w:rsidRDefault="000149C4">
      <w:r>
        <w:separator/>
      </w:r>
    </w:p>
  </w:endnote>
  <w:endnote w:type="continuationSeparator" w:id="0">
    <w:p w:rsidR="000149C4" w:rsidRDefault="0001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C4" w:rsidRDefault="000149C4">
      <w:r>
        <w:separator/>
      </w:r>
    </w:p>
  </w:footnote>
  <w:footnote w:type="continuationSeparator" w:id="0">
    <w:p w:rsidR="000149C4" w:rsidRDefault="0001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2r."/>
    <w:docVar w:name="AktNr" w:val="127/2022/P"/>
    <w:docVar w:name="Sprawa" w:val="powołania Komisji Konkursowej w celu zaopiniowania ofert złożonych w ramach otwartego konkursu ofert nr 47/2022 na powierzanie realizacji zadań Miasta Poznania w obszarze „Promocja i organizacja wolontariatu” w 2022 roku."/>
  </w:docVars>
  <w:rsids>
    <w:rsidRoot w:val="000149C4"/>
    <w:rsid w:val="000149C4"/>
    <w:rsid w:val="00072485"/>
    <w:rsid w:val="000C07FF"/>
    <w:rsid w:val="000E2E12"/>
    <w:rsid w:val="00167A3B"/>
    <w:rsid w:val="002C4925"/>
    <w:rsid w:val="003679C6"/>
    <w:rsid w:val="00373368"/>
    <w:rsid w:val="00444CB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470</Words>
  <Characters>2934</Characters>
  <Application>Microsoft Office Word</Application>
  <DocSecurity>0</DocSecurity>
  <Lines>81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2022-02-23T11:37:00Z</dcterms:created>
  <dcterms:modified xsi:type="dcterms:W3CDTF">2022-02-23T11:37:00Z</dcterms:modified>
</cp:coreProperties>
</file>