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37A0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7A0B">
              <w:rPr>
                <w:b/>
              </w:rPr>
              <w:fldChar w:fldCharType="separate"/>
            </w:r>
            <w:r w:rsidR="00B37A0B">
              <w:rPr>
                <w:b/>
              </w:rPr>
              <w:t>powołania Komisji Konkursowej do zaopiniowania ofert złożonych w ramach ogłoszonego otwartego konkursu ofert nr 40/2022 na powierzenie realizacji zadań Miasta Poznania w obszarze „Ekologii i ochrony zwierząt oraz ochrony dziedzictwa przyrodniczego”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7A0B" w:rsidRDefault="00FA63B5" w:rsidP="00B37A0B">
      <w:pPr>
        <w:spacing w:line="360" w:lineRule="auto"/>
        <w:jc w:val="both"/>
      </w:pPr>
      <w:bookmarkStart w:id="2" w:name="z1"/>
      <w:bookmarkEnd w:id="2"/>
    </w:p>
    <w:p w:rsidR="00B37A0B" w:rsidRPr="00B37A0B" w:rsidRDefault="00B37A0B" w:rsidP="00B37A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7A0B">
        <w:rPr>
          <w:color w:val="000000"/>
        </w:rPr>
        <w:t>Powołanie Komisji Konkursowej przez Prezydenta Miasta Poznania stanowi wykonanie uchwały Nr LIII/990/VIII/2021 Rady Miasta Poznania z dnia 19 października 2021 roku w</w:t>
      </w:r>
      <w:r w:rsidR="00A9689E">
        <w:rPr>
          <w:color w:val="000000"/>
        </w:rPr>
        <w:t> </w:t>
      </w:r>
      <w:r w:rsidRPr="00B37A0B">
        <w:rPr>
          <w:color w:val="000000"/>
        </w:rPr>
        <w:t>sprawie przyjęcia Programu Współpracy Miasta Poznania z Organizacjami Pozarządowymi oraz podmiotami, o których mowa w art. 3 ust. 3 ustawy z dnia 24 kwietnia 2003 r. o</w:t>
      </w:r>
      <w:r w:rsidR="00A9689E">
        <w:rPr>
          <w:color w:val="000000"/>
        </w:rPr>
        <w:t> </w:t>
      </w:r>
      <w:r w:rsidRPr="00B37A0B">
        <w:rPr>
          <w:color w:val="000000"/>
        </w:rPr>
        <w:t>działalności pożytku publicznego i o wolontariacie na 2022 rok.</w:t>
      </w:r>
    </w:p>
    <w:p w:rsidR="00B37A0B" w:rsidRPr="00B37A0B" w:rsidRDefault="00B37A0B" w:rsidP="00B37A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7A0B">
        <w:rPr>
          <w:color w:val="000000"/>
        </w:rPr>
        <w:t xml:space="preserve">W świetle ww. uchwały w skład Komisji Konkursowej wchodzi minimum dwóch przedstawicieli Prezydenta Miasta Poznania oraz dwóch przedstawicieli organizacji pozarządowych. </w:t>
      </w:r>
    </w:p>
    <w:p w:rsidR="00B37A0B" w:rsidRPr="00B37A0B" w:rsidRDefault="00B37A0B" w:rsidP="00B37A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7A0B">
        <w:rPr>
          <w:color w:val="000000"/>
        </w:rPr>
        <w:t>Ponadto w pracach Komisji mogą uczestniczyć z głosem doradczym osoby posiadające specjalistyczną wiedzę w dziedzinie obejmującej zakres zadań publicznych, których konkurs dotyczy.</w:t>
      </w:r>
    </w:p>
    <w:p w:rsidR="00B37A0B" w:rsidRPr="00B37A0B" w:rsidRDefault="00B37A0B" w:rsidP="00B37A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7A0B">
        <w:rPr>
          <w:color w:val="000000"/>
        </w:rPr>
        <w:t>W związku z tym istnieje konieczność powołania przez Prezydenta Miasta Poznania Komisji Konkursowej oceniającej oferty złożone przez organizacje pozarządowe na realizację zadań publicznych w obszarze „Ekologii i ochrony zwierząt oraz ochrony dziedzictwa przyrodniczego”.</w:t>
      </w:r>
    </w:p>
    <w:p w:rsidR="00B37A0B" w:rsidRDefault="00B37A0B" w:rsidP="00B37A0B">
      <w:pPr>
        <w:spacing w:line="360" w:lineRule="auto"/>
        <w:jc w:val="both"/>
        <w:rPr>
          <w:color w:val="000000"/>
        </w:rPr>
      </w:pPr>
      <w:r w:rsidRPr="00B37A0B">
        <w:rPr>
          <w:color w:val="000000"/>
        </w:rPr>
        <w:t>Biorąc powyższe pod uwagę, przyjęcie zarządzenia jest zasadne.</w:t>
      </w:r>
    </w:p>
    <w:p w:rsidR="00B37A0B" w:rsidRDefault="00B37A0B" w:rsidP="00B37A0B">
      <w:pPr>
        <w:spacing w:line="360" w:lineRule="auto"/>
        <w:jc w:val="both"/>
      </w:pPr>
    </w:p>
    <w:p w:rsidR="00B37A0B" w:rsidRDefault="00B37A0B" w:rsidP="00B37A0B">
      <w:pPr>
        <w:keepNext/>
        <w:spacing w:line="360" w:lineRule="auto"/>
        <w:jc w:val="center"/>
      </w:pPr>
      <w:r>
        <w:t>Z-CA DYREKTORA WYDZIAŁU</w:t>
      </w:r>
    </w:p>
    <w:p w:rsidR="00B37A0B" w:rsidRPr="00B37A0B" w:rsidRDefault="00B37A0B" w:rsidP="00B37A0B">
      <w:pPr>
        <w:keepNext/>
        <w:spacing w:line="360" w:lineRule="auto"/>
        <w:jc w:val="center"/>
      </w:pPr>
      <w:r>
        <w:t>(-) mgr inż. Grażyna Husak-Górna</w:t>
      </w:r>
    </w:p>
    <w:sectPr w:rsidR="00B37A0B" w:rsidRPr="00B37A0B" w:rsidSect="00B37A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A0B" w:rsidRDefault="00B37A0B">
      <w:r>
        <w:separator/>
      </w:r>
    </w:p>
  </w:endnote>
  <w:endnote w:type="continuationSeparator" w:id="0">
    <w:p w:rsidR="00B37A0B" w:rsidRDefault="00B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A0B" w:rsidRDefault="00B37A0B">
      <w:r>
        <w:separator/>
      </w:r>
    </w:p>
  </w:footnote>
  <w:footnote w:type="continuationSeparator" w:id="0">
    <w:p w:rsidR="00B37A0B" w:rsidRDefault="00B37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otwartego konkursu ofert nr 40/2022 na powierzenie realizacji zadań Miasta Poznania w obszarze „Ekologii i ochrony zwierząt oraz ochrony dziedzictwa przyrodniczego” w 2022 roku."/>
  </w:docVars>
  <w:rsids>
    <w:rsidRoot w:val="00B37A0B"/>
    <w:rsid w:val="000607A3"/>
    <w:rsid w:val="001B1D53"/>
    <w:rsid w:val="0022095A"/>
    <w:rsid w:val="002946C5"/>
    <w:rsid w:val="002C29F3"/>
    <w:rsid w:val="00796326"/>
    <w:rsid w:val="00A87E1B"/>
    <w:rsid w:val="00A9689E"/>
    <w:rsid w:val="00AA04BE"/>
    <w:rsid w:val="00B37A0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1325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2022-02-28T13:13:00Z</dcterms:created>
  <dcterms:modified xsi:type="dcterms:W3CDTF">2022-02-28T13:13:00Z</dcterms:modified>
</cp:coreProperties>
</file>