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41A4">
              <w:rPr>
                <w:b/>
              </w:rPr>
              <w:fldChar w:fldCharType="separate"/>
            </w:r>
            <w:r w:rsidR="008041A4">
              <w:rPr>
                <w:b/>
              </w:rPr>
              <w:t>zarządzenie w sprawie powołania komisji konkursowych do wyłonienia kandydatów na stanowiska dyrektorów publicznych przedszkoli oraz publicznych młodzieżowych domów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41A4" w:rsidRDefault="00FA63B5" w:rsidP="008041A4">
      <w:pPr>
        <w:spacing w:line="360" w:lineRule="auto"/>
        <w:jc w:val="both"/>
      </w:pPr>
      <w:bookmarkStart w:id="2" w:name="z1"/>
      <w:bookmarkEnd w:id="2"/>
    </w:p>
    <w:p w:rsidR="008041A4" w:rsidRDefault="008041A4" w:rsidP="008041A4">
      <w:pPr>
        <w:spacing w:line="360" w:lineRule="auto"/>
        <w:jc w:val="both"/>
        <w:rPr>
          <w:color w:val="000000"/>
        </w:rPr>
      </w:pPr>
      <w:r w:rsidRPr="008041A4">
        <w:rPr>
          <w:color w:val="000000"/>
        </w:rPr>
        <w:t>Ze względów organizacyjnych zachodzi konieczność zmiany składu komisji do wyłonienia kandydata na stanowiska dyrektora Przedszkola nr 118 w Poznaniu, ul. Płomienna 1.</w:t>
      </w:r>
    </w:p>
    <w:p w:rsidR="008041A4" w:rsidRDefault="008041A4" w:rsidP="008041A4">
      <w:pPr>
        <w:spacing w:line="360" w:lineRule="auto"/>
        <w:jc w:val="both"/>
      </w:pPr>
    </w:p>
    <w:p w:rsidR="008041A4" w:rsidRDefault="008041A4" w:rsidP="008041A4">
      <w:pPr>
        <w:keepNext/>
        <w:spacing w:line="360" w:lineRule="auto"/>
        <w:jc w:val="center"/>
      </w:pPr>
      <w:r>
        <w:t>ZASTĘPCA DYREKTORA</w:t>
      </w:r>
    </w:p>
    <w:p w:rsidR="008041A4" w:rsidRPr="008041A4" w:rsidRDefault="008041A4" w:rsidP="008041A4">
      <w:pPr>
        <w:keepNext/>
        <w:spacing w:line="360" w:lineRule="auto"/>
        <w:jc w:val="center"/>
      </w:pPr>
      <w:r>
        <w:t>(-) Wiesław Banaś</w:t>
      </w:r>
    </w:p>
    <w:sectPr w:rsidR="008041A4" w:rsidRPr="008041A4" w:rsidSect="008041A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A4" w:rsidRDefault="008041A4">
      <w:r>
        <w:separator/>
      </w:r>
    </w:p>
  </w:endnote>
  <w:endnote w:type="continuationSeparator" w:id="0">
    <w:p w:rsidR="008041A4" w:rsidRDefault="0080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A4" w:rsidRDefault="008041A4">
      <w:r>
        <w:separator/>
      </w:r>
    </w:p>
  </w:footnote>
  <w:footnote w:type="continuationSeparator" w:id="0">
    <w:p w:rsidR="008041A4" w:rsidRDefault="00804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 oraz publicznych młodzieżowych domów kultury."/>
  </w:docVars>
  <w:rsids>
    <w:rsidRoot w:val="008041A4"/>
    <w:rsid w:val="000607A3"/>
    <w:rsid w:val="00075192"/>
    <w:rsid w:val="00191992"/>
    <w:rsid w:val="001B1D53"/>
    <w:rsid w:val="002946C5"/>
    <w:rsid w:val="002C29F3"/>
    <w:rsid w:val="008041A4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59</Words>
  <Characters>443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2022-03-10T12:46:00Z</dcterms:created>
  <dcterms:modified xsi:type="dcterms:W3CDTF">2022-03-10T12:46:00Z</dcterms:modified>
</cp:coreProperties>
</file>