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94495">
              <w:rPr>
                <w:b/>
              </w:rPr>
              <w:fldChar w:fldCharType="separate"/>
            </w:r>
            <w:r w:rsidR="00A94495">
              <w:rPr>
                <w:b/>
              </w:rPr>
              <w:t>zwolnienia obywateli Ukrainy, którzy przybyli na terytorium Rzeczypospolitej Polskiej w związku z działaniami wojennymi, z opłat za korzystanie z toalet miejskich zarządzanych przez Usługi Komunalne.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94495" w:rsidRDefault="00FA63B5" w:rsidP="00A94495">
      <w:pPr>
        <w:spacing w:line="360" w:lineRule="auto"/>
        <w:jc w:val="both"/>
      </w:pPr>
      <w:bookmarkStart w:id="2" w:name="z1"/>
      <w:bookmarkEnd w:id="2"/>
    </w:p>
    <w:p w:rsidR="00A94495" w:rsidRPr="00A94495" w:rsidRDefault="00A94495" w:rsidP="00A94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94495">
        <w:rPr>
          <w:color w:val="000000"/>
          <w:szCs w:val="20"/>
        </w:rPr>
        <w:t>W uchwale Rady Miasta Poznania z dnia 24 marca 2022 r. w sprawie zakresu pomocy świadczonej przez Miasto Poznań na rzecz obywateli Ukrainy w związku z konfliktem zbrojnym na terytorium tego państwa, podjętej na mocy delegacji ustawy o pomocy obywatelom Ukrainy w związku z konfliktem zbrojnym na terytorium tego państwa, ujęto między innymi zadania w zakresie finansowania usług komunalnych. Zgodnie z tą uchwałą formy i tryb tej pomocy określa prezydent miasta, co jednocześnie zgodne jest z</w:t>
      </w:r>
      <w:r w:rsidR="0062414C">
        <w:rPr>
          <w:color w:val="000000"/>
          <w:szCs w:val="20"/>
        </w:rPr>
        <w:t> </w:t>
      </w:r>
      <w:r w:rsidRPr="00A94495">
        <w:rPr>
          <w:color w:val="000000"/>
          <w:szCs w:val="20"/>
        </w:rPr>
        <w:t xml:space="preserve">postanowieniami ustawy z dnia 12 marca 2022 r. o pomocy obywatelom Ukrainy w związku z konfliktem zbrojnym na terytorium tego państwa. </w:t>
      </w:r>
    </w:p>
    <w:p w:rsidR="00A94495" w:rsidRPr="00A94495" w:rsidRDefault="00A94495" w:rsidP="00A94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94495">
        <w:rPr>
          <w:color w:val="000000"/>
          <w:szCs w:val="20"/>
        </w:rPr>
        <w:t xml:space="preserve">W ramach wykonania wspomnianej uchwały i wsparcia migrantów wojennych, którzy znajdują schronienie na terenie Poznania, proponuje się wprowadzenie zwolnienia z opłat za korzystanie przez nich z toalet miejskich. Dotyczy to piętnastu toalet obsługowych, którymi zarządza jednostka budżetowa Usługi Komunalne, zlokalizowanych m.in. na Dworcu Zachodnim czy przy Rynku Łazarskim, gdzie do dyspozycji dodatkowo są również kabiny prysznicowe. </w:t>
      </w:r>
    </w:p>
    <w:p w:rsidR="00A94495" w:rsidRPr="00A94495" w:rsidRDefault="00A94495" w:rsidP="00A94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A94495" w:rsidRPr="00A94495" w:rsidRDefault="00A94495" w:rsidP="00A94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94495">
        <w:rPr>
          <w:color w:val="000000"/>
          <w:szCs w:val="20"/>
        </w:rPr>
        <w:t>Z uwagi na znaczny napływ uchodźców, których liczba w Poznaniu jest już bardzo duża, oraz w celu uruchomienia założonej pomocy w jak najkrótszym czasie proponuje się wprowadzenie zwolnienia z opłat za korzystanie z toalet miejskich 15 kwietnia 2022 r. po wcześniejszej publikacji zarządzenia w Dzienniku Urzędowym Województwa Wielkopolskiego. Rozwiązanie jest korzystne dla osób, których ono dotyczy, stąd nie zachodzi potrzeba zachowania okresu długiego vacatio legis, który miałby zapewnić przystosowanie się adresatów do zmian.</w:t>
      </w:r>
    </w:p>
    <w:p w:rsidR="00A94495" w:rsidRPr="00A94495" w:rsidRDefault="00A94495" w:rsidP="00A94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A94495" w:rsidRDefault="00A94495" w:rsidP="00A94495">
      <w:pPr>
        <w:spacing w:line="360" w:lineRule="auto"/>
        <w:jc w:val="both"/>
        <w:rPr>
          <w:color w:val="000000"/>
          <w:szCs w:val="20"/>
        </w:rPr>
      </w:pPr>
      <w:r w:rsidRPr="00A94495">
        <w:rPr>
          <w:color w:val="000000"/>
          <w:szCs w:val="20"/>
        </w:rPr>
        <w:lastRenderedPageBreak/>
        <w:t>Biorąc powyższe pod uwagę, wprowadzenie zarządzenia uważa się za uzasadnione.</w:t>
      </w:r>
    </w:p>
    <w:p w:rsidR="00A94495" w:rsidRDefault="00A94495" w:rsidP="00A94495">
      <w:pPr>
        <w:spacing w:line="360" w:lineRule="auto"/>
        <w:jc w:val="both"/>
      </w:pPr>
    </w:p>
    <w:p w:rsidR="00A94495" w:rsidRDefault="00A94495" w:rsidP="00A94495">
      <w:pPr>
        <w:keepNext/>
        <w:spacing w:line="360" w:lineRule="auto"/>
        <w:jc w:val="center"/>
      </w:pPr>
      <w:r>
        <w:t>Z-CA DYREKTORA</w:t>
      </w:r>
    </w:p>
    <w:p w:rsidR="00A94495" w:rsidRDefault="00A94495" w:rsidP="00A94495">
      <w:pPr>
        <w:keepNext/>
        <w:spacing w:line="360" w:lineRule="auto"/>
        <w:jc w:val="center"/>
      </w:pPr>
      <w:r>
        <w:t>WYDZIAŁU GOSPODARKI KOMUNALNEJ</w:t>
      </w:r>
    </w:p>
    <w:p w:rsidR="00A94495" w:rsidRDefault="00A94495" w:rsidP="00A94495">
      <w:pPr>
        <w:keepNext/>
        <w:spacing w:line="360" w:lineRule="auto"/>
        <w:jc w:val="center"/>
      </w:pPr>
      <w:r>
        <w:t>ds. KOMUNALNYCH</w:t>
      </w:r>
    </w:p>
    <w:p w:rsidR="00A94495" w:rsidRPr="00A94495" w:rsidRDefault="00A94495" w:rsidP="00A94495">
      <w:pPr>
        <w:keepNext/>
        <w:spacing w:line="360" w:lineRule="auto"/>
        <w:jc w:val="center"/>
      </w:pPr>
      <w:r>
        <w:t>(-) Monika Nowotna</w:t>
      </w:r>
    </w:p>
    <w:sectPr w:rsidR="00A94495" w:rsidRPr="00A94495" w:rsidSect="00A9449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495" w:rsidRDefault="00A94495">
      <w:r>
        <w:separator/>
      </w:r>
    </w:p>
  </w:endnote>
  <w:endnote w:type="continuationSeparator" w:id="0">
    <w:p w:rsidR="00A94495" w:rsidRDefault="00A9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495" w:rsidRDefault="00A94495">
      <w:r>
        <w:separator/>
      </w:r>
    </w:p>
  </w:footnote>
  <w:footnote w:type="continuationSeparator" w:id="0">
    <w:p w:rsidR="00A94495" w:rsidRDefault="00A94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wolnienia obywateli Ukrainy, którzy przybyli na terytorium Rzeczypospolitej Polskiej w związku z działaniami wojennymi, z opłat za korzystanie z toalet miejskich zarządzanych przez Usługi Komunalne."/>
  </w:docVars>
  <w:rsids>
    <w:rsidRoot w:val="00A94495"/>
    <w:rsid w:val="000607A3"/>
    <w:rsid w:val="001B1D53"/>
    <w:rsid w:val="0022095A"/>
    <w:rsid w:val="002946C5"/>
    <w:rsid w:val="002C29F3"/>
    <w:rsid w:val="0062414C"/>
    <w:rsid w:val="00796326"/>
    <w:rsid w:val="00A87E1B"/>
    <w:rsid w:val="00A94495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9200B-AC91-4131-92AB-64BA64AB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287</Words>
  <Characters>1793</Characters>
  <Application>Microsoft Office Word</Application>
  <DocSecurity>0</DocSecurity>
  <Lines>41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2022-04-05T12:53:00Z</dcterms:created>
  <dcterms:modified xsi:type="dcterms:W3CDTF">2022-04-05T12:53:00Z</dcterms:modified>
</cp:coreProperties>
</file>