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658D">
              <w:rPr>
                <w:b/>
              </w:rPr>
              <w:fldChar w:fldCharType="separate"/>
            </w:r>
            <w:r w:rsidR="00A2658D">
              <w:rPr>
                <w:b/>
              </w:rPr>
              <w:t>ogłoszenia wykazu nieruchomości stanowiących własność Miasta Poznania, położonych w Poznaniu w rejonie ul. Bobrzańskiej, przeznaczonych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658D" w:rsidRDefault="00FA63B5" w:rsidP="00A2658D">
      <w:pPr>
        <w:spacing w:line="360" w:lineRule="auto"/>
        <w:jc w:val="both"/>
      </w:pPr>
      <w:bookmarkStart w:id="2" w:name="z1"/>
      <w:bookmarkEnd w:id="2"/>
    </w:p>
    <w:p w:rsidR="00A2658D" w:rsidRPr="00A2658D" w:rsidRDefault="00A2658D" w:rsidP="00A265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Nieruchomości opisane w § 1 zarządzenia oraz objęte wykazem będącym załącznikiem do zarządzenia stanowią własność Miasta Poznania.</w:t>
      </w:r>
    </w:p>
    <w:p w:rsidR="00A2658D" w:rsidRPr="00A2658D" w:rsidRDefault="00A2658D" w:rsidP="00A265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 xml:space="preserve">Nieruchomości są zabudowana częścią parkingu i placu </w:t>
      </w:r>
      <w:proofErr w:type="spellStart"/>
      <w:r w:rsidRPr="00A2658D">
        <w:rPr>
          <w:color w:val="000000"/>
          <w:szCs w:val="20"/>
        </w:rPr>
        <w:t>przyobiektowego</w:t>
      </w:r>
      <w:proofErr w:type="spellEnd"/>
      <w:r w:rsidRPr="00A2658D">
        <w:rPr>
          <w:color w:val="000000"/>
          <w:szCs w:val="20"/>
        </w:rPr>
        <w:t xml:space="preserve"> o nawierzchni z</w:t>
      </w:r>
      <w:r w:rsidR="00350FC5">
        <w:rPr>
          <w:color w:val="000000"/>
          <w:szCs w:val="20"/>
        </w:rPr>
        <w:t> </w:t>
      </w:r>
      <w:r w:rsidRPr="00A2658D">
        <w:rPr>
          <w:color w:val="000000"/>
          <w:szCs w:val="20"/>
        </w:rPr>
        <w:t>kostki betonowej i destruktu asfaltowego z elementami zagospodarowanego terenu zielonego.</w:t>
      </w:r>
    </w:p>
    <w:p w:rsidR="00A2658D" w:rsidRPr="00A2658D" w:rsidRDefault="00A2658D" w:rsidP="00A2658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2658D">
        <w:rPr>
          <w:color w:val="000000"/>
          <w:szCs w:val="20"/>
        </w:rPr>
        <w:t xml:space="preserve">Zgodnie z miejscowym planem zagospodarowania przestrzennego obszaru </w:t>
      </w:r>
      <w:r w:rsidRPr="00A2658D">
        <w:rPr>
          <w:color w:val="000000"/>
          <w:szCs w:val="22"/>
        </w:rPr>
        <w:t>„</w:t>
      </w:r>
      <w:r w:rsidRPr="00A2658D">
        <w:rPr>
          <w:color w:val="000000"/>
          <w:szCs w:val="20"/>
        </w:rPr>
        <w:t xml:space="preserve">Os. Stare </w:t>
      </w:r>
      <w:proofErr w:type="spellStart"/>
      <w:r w:rsidRPr="00A2658D">
        <w:rPr>
          <w:color w:val="000000"/>
          <w:szCs w:val="20"/>
        </w:rPr>
        <w:t>Żegrze</w:t>
      </w:r>
      <w:proofErr w:type="spellEnd"/>
      <w:r w:rsidRPr="00A2658D">
        <w:rPr>
          <w:color w:val="000000"/>
          <w:szCs w:val="22"/>
        </w:rPr>
        <w:t>”</w:t>
      </w:r>
      <w:r w:rsidRPr="00A2658D">
        <w:rPr>
          <w:color w:val="000000"/>
          <w:szCs w:val="20"/>
        </w:rPr>
        <w:t xml:space="preserve"> w Poznaniu, zatwierdzonym uchwałą Nr LXXV/1190/VI/2014 Rady Miasta Poznania z dnia 4 listopada 2014 r. (Dz. Urz. Woj. Wlkp. poz. 465 z dnia 29 stycznia 2015 r.),  przedmiotowe nieruchomości położone są na obszarze oznaczonym symbolem: </w:t>
      </w:r>
      <w:r w:rsidRPr="00A2658D">
        <w:rPr>
          <w:b/>
          <w:bCs/>
          <w:i/>
          <w:iCs/>
          <w:color w:val="000000"/>
          <w:szCs w:val="20"/>
        </w:rPr>
        <w:t>11U – tereny zabudowy usługowej.</w:t>
      </w:r>
    </w:p>
    <w:p w:rsidR="00A2658D" w:rsidRPr="00A2658D" w:rsidRDefault="00A2658D" w:rsidP="00A2658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Powyższe potwierdził Wydział Urbanistyki i Architektury Urzędu Miasta Poznania w piśmie nr UA-IV.6724.1005.2020 z dnia 19 czerwca 2020 r.</w:t>
      </w:r>
    </w:p>
    <w:p w:rsidR="00A2658D" w:rsidRPr="00A2658D" w:rsidRDefault="00A2658D" w:rsidP="00A2658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2658D">
        <w:rPr>
          <w:color w:val="000000"/>
          <w:szCs w:val="20"/>
        </w:rPr>
        <w:t xml:space="preserve">Zgodnie z art. 37 ust. 2 pkt 6 ustawy z dnia 21 sierpnia 1997 r. o gospodarce nieruchomościami (Dz. U. z 2021 r. poz. 1899 z późniejszymi zmianami) </w:t>
      </w:r>
      <w:r w:rsidRPr="00A2658D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350FC5">
        <w:rPr>
          <w:i/>
          <w:iCs/>
          <w:color w:val="000000"/>
          <w:szCs w:val="20"/>
        </w:rPr>
        <w:t> </w:t>
      </w:r>
      <w:r w:rsidRPr="00A2658D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A2658D" w:rsidRPr="00A2658D" w:rsidRDefault="00A2658D" w:rsidP="00A265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Prezydent Miasta Poznania wydał zarządzenie Nr 243/2019/P z dnia 11 marca 2019 r. w</w:t>
      </w:r>
      <w:r w:rsidR="00350FC5">
        <w:rPr>
          <w:color w:val="000000"/>
          <w:szCs w:val="20"/>
        </w:rPr>
        <w:t> </w:t>
      </w:r>
      <w:r w:rsidRPr="00A2658D">
        <w:rPr>
          <w:color w:val="000000"/>
          <w:szCs w:val="20"/>
        </w:rPr>
        <w:t>sprawie określenia zasad realizacji art. 37 ust. 2 pkt 6 ustawy z dnia 21 sierpnia 1997 r. o</w:t>
      </w:r>
      <w:r w:rsidR="00350FC5">
        <w:rPr>
          <w:color w:val="000000"/>
          <w:szCs w:val="20"/>
        </w:rPr>
        <w:t> </w:t>
      </w:r>
      <w:r w:rsidRPr="00A2658D">
        <w:rPr>
          <w:color w:val="000000"/>
          <w:szCs w:val="20"/>
        </w:rPr>
        <w:t>gospodarce nieruchomościami.</w:t>
      </w:r>
    </w:p>
    <w:p w:rsidR="00A2658D" w:rsidRPr="00A2658D" w:rsidRDefault="00A2658D" w:rsidP="00A265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A2658D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A2658D">
        <w:rPr>
          <w:b/>
          <w:bCs/>
          <w:color w:val="000000"/>
          <w:szCs w:val="20"/>
        </w:rPr>
        <w:t>–</w:t>
      </w:r>
      <w:r w:rsidRPr="00A2658D">
        <w:rPr>
          <w:color w:val="000000"/>
          <w:szCs w:val="20"/>
        </w:rPr>
        <w:t xml:space="preserve"> tzw. masek budowlanych. </w:t>
      </w:r>
    </w:p>
    <w:p w:rsidR="00A2658D" w:rsidRPr="00A2658D" w:rsidRDefault="00A2658D" w:rsidP="00A265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Zespół ds. masek budowlanych ustalił, że:</w:t>
      </w:r>
    </w:p>
    <w:p w:rsidR="00A2658D" w:rsidRPr="00A2658D" w:rsidRDefault="00A2658D" w:rsidP="00A2658D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– nie istnieje możliwość zagospodarowania nieruchomości miejskich, tj. działek: 6/5, 27/7, 49/8, jako odrębnych nieruchomości,</w:t>
      </w:r>
    </w:p>
    <w:p w:rsidR="00A2658D" w:rsidRPr="00A2658D" w:rsidRDefault="00A2658D" w:rsidP="00A265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– nieruchomości miejskie są niezbędna do poprawienia warunków zagospodarowania nieruchomości przyległych, tj. działek: 6/2 (ark. 2), 27/8 (ark. 5), 49/5 (ark. 5).</w:t>
      </w:r>
    </w:p>
    <w:p w:rsidR="00A2658D" w:rsidRPr="00A2658D" w:rsidRDefault="00A2658D" w:rsidP="00A265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 xml:space="preserve">Powyższe ustalenia Zespołu zaakceptował Dyrektor Wydziału Gospodarki Nieruchomościami. </w:t>
      </w:r>
    </w:p>
    <w:p w:rsidR="00A2658D" w:rsidRPr="00A2658D" w:rsidRDefault="00A2658D" w:rsidP="00A2658D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  <w:szCs w:val="20"/>
        </w:rPr>
      </w:pPr>
      <w:r w:rsidRPr="00A2658D">
        <w:rPr>
          <w:color w:val="000000"/>
          <w:szCs w:val="20"/>
        </w:rPr>
        <w:t>Właściciel nieruchomości przyległych jest zainteresowany nabyciem prawa własności nieruchomości miejskich, tj. działek: 6/5, 27/7, 49/8</w:t>
      </w:r>
      <w:r w:rsidRPr="00A2658D">
        <w:rPr>
          <w:color w:val="FF0000"/>
          <w:szCs w:val="20"/>
        </w:rPr>
        <w:t>.</w:t>
      </w:r>
    </w:p>
    <w:p w:rsidR="00A2658D" w:rsidRPr="00A2658D" w:rsidRDefault="00A2658D" w:rsidP="00A265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2658D" w:rsidRPr="00A2658D" w:rsidRDefault="00A2658D" w:rsidP="00A265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A2658D" w:rsidRPr="00A2658D" w:rsidRDefault="00A2658D" w:rsidP="00A265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A2658D" w:rsidRDefault="00A2658D" w:rsidP="00A2658D">
      <w:pPr>
        <w:spacing w:line="360" w:lineRule="auto"/>
        <w:jc w:val="both"/>
        <w:rPr>
          <w:color w:val="000000"/>
          <w:szCs w:val="20"/>
        </w:rPr>
      </w:pPr>
      <w:r w:rsidRPr="00A2658D">
        <w:rPr>
          <w:color w:val="000000"/>
          <w:szCs w:val="20"/>
        </w:rPr>
        <w:t>Z uwagi na powyższe wydanie zarządzenia jest słuszne i uzasadnione.</w:t>
      </w:r>
    </w:p>
    <w:p w:rsidR="00A2658D" w:rsidRDefault="00A2658D" w:rsidP="00A2658D">
      <w:pPr>
        <w:spacing w:line="360" w:lineRule="auto"/>
        <w:jc w:val="both"/>
      </w:pPr>
    </w:p>
    <w:p w:rsidR="00A2658D" w:rsidRDefault="00A2658D" w:rsidP="00A2658D">
      <w:pPr>
        <w:keepNext/>
        <w:spacing w:line="360" w:lineRule="auto"/>
        <w:jc w:val="center"/>
      </w:pPr>
      <w:r>
        <w:t>DYREKTOR WYDZIAŁU</w:t>
      </w:r>
    </w:p>
    <w:p w:rsidR="00A2658D" w:rsidRPr="00A2658D" w:rsidRDefault="00A2658D" w:rsidP="00A2658D">
      <w:pPr>
        <w:keepNext/>
        <w:spacing w:line="360" w:lineRule="auto"/>
        <w:jc w:val="center"/>
      </w:pPr>
      <w:r>
        <w:t>(-) Magda Albińska</w:t>
      </w:r>
    </w:p>
    <w:sectPr w:rsidR="00A2658D" w:rsidRPr="00A2658D" w:rsidSect="00A265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8D" w:rsidRDefault="00A2658D">
      <w:r>
        <w:separator/>
      </w:r>
    </w:p>
  </w:endnote>
  <w:endnote w:type="continuationSeparator" w:id="0">
    <w:p w:rsidR="00A2658D" w:rsidRDefault="00A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8D" w:rsidRDefault="00A2658D">
      <w:r>
        <w:separator/>
      </w:r>
    </w:p>
  </w:footnote>
  <w:footnote w:type="continuationSeparator" w:id="0">
    <w:p w:rsidR="00A2658D" w:rsidRDefault="00A2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. Bobrzańskiej, przeznaczonych do sprzedaży w trybie bezprzetargowym."/>
  </w:docVars>
  <w:rsids>
    <w:rsidRoot w:val="00A2658D"/>
    <w:rsid w:val="000607A3"/>
    <w:rsid w:val="001B1D53"/>
    <w:rsid w:val="0022095A"/>
    <w:rsid w:val="002946C5"/>
    <w:rsid w:val="002C29F3"/>
    <w:rsid w:val="00350FC5"/>
    <w:rsid w:val="00796326"/>
    <w:rsid w:val="00A2658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435</Words>
  <Characters>2852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2022-04-26T08:06:00Z</dcterms:created>
  <dcterms:modified xsi:type="dcterms:W3CDTF">2022-04-26T08:06:00Z</dcterms:modified>
</cp:coreProperties>
</file>