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399A">
              <w:rPr>
                <w:b/>
              </w:rPr>
              <w:fldChar w:fldCharType="separate"/>
            </w:r>
            <w:r w:rsidR="009F399A">
              <w:rPr>
                <w:b/>
              </w:rPr>
              <w:t>zarządzenie w sprawie ogłoszenia wykazu nieruchomości stanowiącej własność Miasta Poznania, położonej w Poznaniu w rejonie ul. Za Cytadelą,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399A" w:rsidRDefault="00FA63B5" w:rsidP="009F399A">
      <w:pPr>
        <w:spacing w:line="360" w:lineRule="auto"/>
        <w:jc w:val="both"/>
      </w:pPr>
      <w:bookmarkStart w:id="2" w:name="z1"/>
      <w:bookmarkEnd w:id="2"/>
    </w:p>
    <w:p w:rsidR="009F399A" w:rsidRPr="009F399A" w:rsidRDefault="009F399A" w:rsidP="009F39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99A">
        <w:rPr>
          <w:color w:val="000000"/>
        </w:rPr>
        <w:t xml:space="preserve">W załączniku do zarządzenia Nr 65/2022/P Prezydenta Miasta Poznania z dnia 28 stycznia 2022 r. w sprawie ogłoszenia wykazu nieruchomości stanowiącej własność Miasta Poznania położonej w Poznaniu w rejonie ul. Za Cytadelą w pkt 2, tj. "Oznaczenia geodezyjne", wpisano rodzaj użytku gruntowego i klasy bonitacyjnej dla działki 18/6 </w:t>
      </w:r>
      <w:r w:rsidRPr="009F399A">
        <w:rPr>
          <w:b/>
          <w:bCs/>
          <w:color w:val="000000"/>
        </w:rPr>
        <w:t>(Bp)</w:t>
      </w:r>
      <w:r w:rsidRPr="009F399A">
        <w:rPr>
          <w:color w:val="000000"/>
        </w:rPr>
        <w:t xml:space="preserve">, a winno być </w:t>
      </w:r>
      <w:r w:rsidRPr="009F399A">
        <w:rPr>
          <w:b/>
          <w:bCs/>
          <w:color w:val="000000"/>
        </w:rPr>
        <w:t>(dr)</w:t>
      </w:r>
      <w:r w:rsidRPr="009F399A">
        <w:rPr>
          <w:color w:val="000000"/>
        </w:rPr>
        <w:t xml:space="preserve">, oraz </w:t>
      </w:r>
      <w:r w:rsidRPr="009F399A">
        <w:rPr>
          <w:b/>
          <w:bCs/>
          <w:color w:val="000000"/>
        </w:rPr>
        <w:t>pow. 60 m</w:t>
      </w:r>
      <w:r w:rsidRPr="009F399A">
        <w:rPr>
          <w:b/>
          <w:bCs/>
          <w:color w:val="000000"/>
          <w:szCs w:val="28"/>
        </w:rPr>
        <w:t>²</w:t>
      </w:r>
      <w:r w:rsidRPr="009F399A">
        <w:rPr>
          <w:color w:val="000000"/>
        </w:rPr>
        <w:t xml:space="preserve">, a winna być </w:t>
      </w:r>
      <w:r w:rsidRPr="009F399A">
        <w:rPr>
          <w:b/>
          <w:bCs/>
          <w:color w:val="000000"/>
        </w:rPr>
        <w:t>pow. 43 m</w:t>
      </w:r>
      <w:r w:rsidRPr="009F399A">
        <w:rPr>
          <w:b/>
          <w:bCs/>
          <w:color w:val="000000"/>
          <w:szCs w:val="28"/>
        </w:rPr>
        <w:t>²</w:t>
      </w:r>
      <w:r w:rsidRPr="009F399A">
        <w:rPr>
          <w:color w:val="000000"/>
        </w:rPr>
        <w:t>.</w:t>
      </w:r>
    </w:p>
    <w:p w:rsidR="009F399A" w:rsidRPr="009F399A" w:rsidRDefault="009F399A" w:rsidP="009F39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99A">
        <w:rPr>
          <w:color w:val="000000"/>
        </w:rPr>
        <w:t>W związku z powyższym zmienia się załącznik do ww. zarządzenia, prostując omyłki pisarskie w pkt 2 załącznika do zarządzenia.</w:t>
      </w:r>
    </w:p>
    <w:p w:rsidR="009F399A" w:rsidRDefault="009F399A" w:rsidP="009F399A">
      <w:pPr>
        <w:spacing w:line="360" w:lineRule="auto"/>
        <w:jc w:val="both"/>
        <w:rPr>
          <w:color w:val="000000"/>
        </w:rPr>
      </w:pPr>
      <w:r w:rsidRPr="009F399A">
        <w:rPr>
          <w:color w:val="000000"/>
        </w:rPr>
        <w:t>Wydanie zarządzenia w proponowanym brzmieniu jest zatem słuszne i uzasadnione.</w:t>
      </w:r>
    </w:p>
    <w:p w:rsidR="009F399A" w:rsidRDefault="009F399A" w:rsidP="009F399A">
      <w:pPr>
        <w:spacing w:line="360" w:lineRule="auto"/>
        <w:jc w:val="both"/>
      </w:pPr>
    </w:p>
    <w:p w:rsidR="009F399A" w:rsidRDefault="009F399A" w:rsidP="009F399A">
      <w:pPr>
        <w:keepNext/>
        <w:spacing w:line="360" w:lineRule="auto"/>
        <w:jc w:val="center"/>
      </w:pPr>
      <w:r>
        <w:t>DYREKTOR WYDZIAŁU</w:t>
      </w:r>
    </w:p>
    <w:p w:rsidR="009F399A" w:rsidRPr="009F399A" w:rsidRDefault="009F399A" w:rsidP="009F399A">
      <w:pPr>
        <w:keepNext/>
        <w:spacing w:line="360" w:lineRule="auto"/>
        <w:jc w:val="center"/>
      </w:pPr>
      <w:r>
        <w:t>(-) Magda Albińska</w:t>
      </w:r>
    </w:p>
    <w:sectPr w:rsidR="009F399A" w:rsidRPr="009F399A" w:rsidSect="009F39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9A" w:rsidRDefault="009F399A">
      <w:r>
        <w:separator/>
      </w:r>
    </w:p>
  </w:endnote>
  <w:endnote w:type="continuationSeparator" w:id="0">
    <w:p w:rsidR="009F399A" w:rsidRDefault="009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9A" w:rsidRDefault="009F399A">
      <w:r>
        <w:separator/>
      </w:r>
    </w:p>
  </w:footnote>
  <w:footnote w:type="continuationSeparator" w:id="0">
    <w:p w:rsidR="009F399A" w:rsidRDefault="009F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stanowiącej własność Miasta Poznania, położonej w Poznaniu w rejonie ul. Za Cytadelą, przeznaczonej do sprzedaży w trybie bezprzetargowym."/>
  </w:docVars>
  <w:rsids>
    <w:rsidRoot w:val="009F399A"/>
    <w:rsid w:val="000607A3"/>
    <w:rsid w:val="00191992"/>
    <w:rsid w:val="001B1D53"/>
    <w:rsid w:val="002946C5"/>
    <w:rsid w:val="002C29F3"/>
    <w:rsid w:val="00322B94"/>
    <w:rsid w:val="008C68E6"/>
    <w:rsid w:val="009F399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CB82-C328-4DEF-99CB-1739FA52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129</Words>
  <Characters>779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2022-05-04T12:46:00Z</dcterms:created>
  <dcterms:modified xsi:type="dcterms:W3CDTF">2022-05-04T12:46:00Z</dcterms:modified>
</cp:coreProperties>
</file>