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49BA">
          <w:t>367/2022/P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49BA">
        <w:rPr>
          <w:b/>
          <w:sz w:val="28"/>
        </w:rPr>
        <w:fldChar w:fldCharType="separate"/>
      </w:r>
      <w:r w:rsidR="000049BA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49BA">
              <w:rPr>
                <w:b/>
                <w:sz w:val="24"/>
                <w:szCs w:val="24"/>
              </w:rPr>
              <w:fldChar w:fldCharType="separate"/>
            </w:r>
            <w:r w:rsidR="000049BA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49BA" w:rsidP="000049B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049BA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0049BA">
        <w:rPr>
          <w:color w:val="000000"/>
          <w:sz w:val="24"/>
          <w:szCs w:val="24"/>
        </w:rPr>
        <w:t>t.j</w:t>
      </w:r>
      <w:proofErr w:type="spellEnd"/>
      <w:r w:rsidRPr="000049BA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0049BA">
        <w:rPr>
          <w:color w:val="000000"/>
          <w:sz w:val="24"/>
          <w:szCs w:val="24"/>
        </w:rPr>
        <w:t>t.j</w:t>
      </w:r>
      <w:proofErr w:type="spellEnd"/>
      <w:r w:rsidRPr="000049BA">
        <w:rPr>
          <w:color w:val="000000"/>
          <w:sz w:val="24"/>
          <w:szCs w:val="24"/>
        </w:rPr>
        <w:t xml:space="preserve">. </w:t>
      </w:r>
      <w:proofErr w:type="spellStart"/>
      <w:r w:rsidRPr="000049BA">
        <w:rPr>
          <w:color w:val="000000"/>
          <w:sz w:val="24"/>
          <w:szCs w:val="24"/>
        </w:rPr>
        <w:t>Dz</w:t>
      </w:r>
      <w:proofErr w:type="spellEnd"/>
      <w:r w:rsidRPr="000049BA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</w:t>
      </w:r>
      <w:r w:rsidRPr="000049BA">
        <w:rPr>
          <w:color w:val="000000"/>
          <w:sz w:val="24"/>
        </w:rPr>
        <w:t xml:space="preserve"> </w:t>
      </w:r>
      <w:r w:rsidRPr="000049BA">
        <w:rPr>
          <w:color w:val="000000"/>
          <w:sz w:val="24"/>
          <w:szCs w:val="24"/>
        </w:rPr>
        <w:t xml:space="preserve"> Rady Miasta Poznania z dnia 26 kwietnia 2022 r., zarządzeniem Nr 340/2022/P Prezydenta Miasta Poznania z dnia 28 kwietnia 2022 r. zarządza się, co następuje:</w:t>
      </w:r>
    </w:p>
    <w:p w:rsidR="000049BA" w:rsidRDefault="000049BA" w:rsidP="000049BA">
      <w:pPr>
        <w:spacing w:line="360" w:lineRule="auto"/>
        <w:jc w:val="both"/>
        <w:rPr>
          <w:sz w:val="24"/>
        </w:rPr>
      </w:pPr>
    </w:p>
    <w:p w:rsidR="000049BA" w:rsidRDefault="000049BA" w:rsidP="00004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49BA" w:rsidRDefault="000049BA" w:rsidP="000049BA">
      <w:pPr>
        <w:keepNext/>
        <w:spacing w:line="360" w:lineRule="auto"/>
        <w:rPr>
          <w:color w:val="000000"/>
          <w:sz w:val="24"/>
        </w:rPr>
      </w:pP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49BA">
        <w:rPr>
          <w:color w:val="000000"/>
          <w:sz w:val="24"/>
          <w:szCs w:val="24"/>
        </w:rPr>
        <w:t>Zmienia się dochody budżetu Miasta ogółem na rok 2022 kwoty 4.675.915.413,06 zł tego: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lastRenderedPageBreak/>
        <w:t>1) dochody gminy 3.721.202.298,26 zł, z tego: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a) dochody bieżące 3.320.798.310,12 zł,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b) dochody majątkowe 400.403.988,14 zł;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2) dochody powiatu 954.713.114,80 zł, z tego: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a) dochody bieżące 892.827.387,80 zł,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b) dochody majątkowe 61.885.727,00 zł</w:t>
      </w:r>
    </w:p>
    <w:p w:rsidR="000049BA" w:rsidRDefault="000049BA" w:rsidP="000049BA">
      <w:pPr>
        <w:spacing w:line="360" w:lineRule="auto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zgodnie z załącznikiem nr 1.</w:t>
      </w:r>
    </w:p>
    <w:p w:rsidR="000049BA" w:rsidRDefault="000049BA" w:rsidP="000049BA">
      <w:pPr>
        <w:spacing w:line="360" w:lineRule="auto"/>
        <w:jc w:val="both"/>
        <w:rPr>
          <w:color w:val="000000"/>
          <w:sz w:val="24"/>
        </w:rPr>
      </w:pPr>
    </w:p>
    <w:p w:rsidR="000049BA" w:rsidRDefault="000049BA" w:rsidP="00004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49BA" w:rsidRDefault="000049BA" w:rsidP="000049BA">
      <w:pPr>
        <w:keepNext/>
        <w:spacing w:line="360" w:lineRule="auto"/>
        <w:rPr>
          <w:color w:val="000000"/>
          <w:sz w:val="24"/>
        </w:rPr>
      </w:pP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49BA">
        <w:rPr>
          <w:color w:val="000000"/>
          <w:sz w:val="24"/>
          <w:szCs w:val="24"/>
        </w:rPr>
        <w:t>Zmienia się wydatki budżetu Miasta ogółem na rok 2022 do kwoty 5.700.445.031,38 zł, z</w:t>
      </w:r>
      <w:r w:rsidR="00BB7E1E">
        <w:rPr>
          <w:color w:val="000000"/>
          <w:sz w:val="24"/>
          <w:szCs w:val="24"/>
        </w:rPr>
        <w:t> </w:t>
      </w:r>
      <w:r w:rsidRPr="000049BA">
        <w:rPr>
          <w:color w:val="000000"/>
          <w:sz w:val="24"/>
          <w:szCs w:val="24"/>
        </w:rPr>
        <w:t>tego: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1) wydatki gminy 4.476.946.665,64 z tego: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a) wydatki bieżące 3.156.399.573,50  zł,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b) wydatki majątkowe 1.320.547.092,14 zł;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2) wydatki powiatu 1.223.498.365,74 zł, z tego: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a) wydatki bieżące 918.885.813,74 zł,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b) wydatki majątkowe 304.612.552,00 zł,</w:t>
      </w:r>
    </w:p>
    <w:p w:rsidR="000049BA" w:rsidRDefault="000049BA" w:rsidP="000049BA">
      <w:pPr>
        <w:spacing w:line="360" w:lineRule="auto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zgodnie z załącznikiem nr 2.</w:t>
      </w:r>
    </w:p>
    <w:p w:rsidR="000049BA" w:rsidRDefault="000049BA" w:rsidP="000049BA">
      <w:pPr>
        <w:spacing w:line="360" w:lineRule="auto"/>
        <w:jc w:val="both"/>
        <w:rPr>
          <w:color w:val="000000"/>
          <w:sz w:val="24"/>
        </w:rPr>
      </w:pPr>
    </w:p>
    <w:p w:rsidR="000049BA" w:rsidRDefault="000049BA" w:rsidP="00004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49BA" w:rsidRDefault="000049BA" w:rsidP="000049BA">
      <w:pPr>
        <w:keepNext/>
        <w:spacing w:line="360" w:lineRule="auto"/>
        <w:rPr>
          <w:color w:val="000000"/>
          <w:sz w:val="24"/>
        </w:rPr>
      </w:pP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49BA">
        <w:rPr>
          <w:color w:val="000000"/>
          <w:sz w:val="24"/>
          <w:szCs w:val="24"/>
        </w:rPr>
        <w:t>Dokonuje się podziału rezerw: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1) celowych o kwotę 97.860,00 zł do kwoty 114.764.440,65 zł, w tym na: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a) realizację zadań własnych z zakresu zarządzania kryzysowego o kwotę 60.000,00 zł do kwoty 5.773.744,00 zł,</w:t>
      </w:r>
    </w:p>
    <w:p w:rsidR="000049BA" w:rsidRPr="000049BA" w:rsidRDefault="000049BA" w:rsidP="000049B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049BA">
        <w:rPr>
          <w:color w:val="000000"/>
          <w:sz w:val="24"/>
          <w:szCs w:val="24"/>
        </w:rPr>
        <w:t>b) realizację zadań z zakresu pomocy społecznej i rodziny o kwotę 12.860,00 zł do kwoty 370.180,00 zł,</w:t>
      </w:r>
    </w:p>
    <w:p w:rsidR="000049BA" w:rsidRDefault="000049BA" w:rsidP="000049BA">
      <w:pPr>
        <w:spacing w:line="360" w:lineRule="auto"/>
        <w:ind w:left="1020" w:hanging="340"/>
        <w:jc w:val="both"/>
        <w:rPr>
          <w:color w:val="FF0000"/>
          <w:sz w:val="24"/>
          <w:szCs w:val="2"/>
        </w:rPr>
      </w:pPr>
      <w:r w:rsidRPr="000049BA">
        <w:rPr>
          <w:color w:val="000000"/>
          <w:sz w:val="24"/>
          <w:szCs w:val="24"/>
        </w:rPr>
        <w:t>c) wzrost cen energii o kwotę 25.000,00 do kwoty 19.100.00,00 zł.</w:t>
      </w:r>
    </w:p>
    <w:p w:rsidR="000049BA" w:rsidRDefault="000049BA" w:rsidP="000049BA">
      <w:pPr>
        <w:spacing w:line="360" w:lineRule="auto"/>
        <w:jc w:val="both"/>
        <w:rPr>
          <w:color w:val="000000"/>
          <w:sz w:val="24"/>
        </w:rPr>
      </w:pPr>
    </w:p>
    <w:p w:rsidR="000049BA" w:rsidRDefault="000049BA" w:rsidP="00004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49BA" w:rsidRDefault="000049BA" w:rsidP="000049BA">
      <w:pPr>
        <w:keepNext/>
        <w:spacing w:line="360" w:lineRule="auto"/>
        <w:rPr>
          <w:color w:val="000000"/>
          <w:sz w:val="24"/>
        </w:rPr>
      </w:pPr>
    </w:p>
    <w:p w:rsidR="000049BA" w:rsidRDefault="000049BA" w:rsidP="000049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49BA">
        <w:rPr>
          <w:color w:val="000000"/>
          <w:sz w:val="24"/>
          <w:szCs w:val="24"/>
        </w:rPr>
        <w:t>Zmiany wynikające z</w:t>
      </w:r>
      <w:r w:rsidRPr="000049BA">
        <w:rPr>
          <w:color w:val="FF0000"/>
          <w:sz w:val="24"/>
          <w:szCs w:val="24"/>
        </w:rPr>
        <w:t xml:space="preserve"> </w:t>
      </w:r>
      <w:r w:rsidRPr="000049BA">
        <w:rPr>
          <w:color w:val="000000"/>
          <w:sz w:val="24"/>
          <w:szCs w:val="24"/>
        </w:rPr>
        <w:t>§ 1, 2 i 3 są przedstawione w załącznikach nr 1, 2, 3 i 4 do zarządzenia.</w:t>
      </w:r>
    </w:p>
    <w:p w:rsidR="000049BA" w:rsidRDefault="000049BA" w:rsidP="000049BA">
      <w:pPr>
        <w:spacing w:line="360" w:lineRule="auto"/>
        <w:jc w:val="both"/>
        <w:rPr>
          <w:color w:val="000000"/>
          <w:sz w:val="24"/>
        </w:rPr>
      </w:pPr>
    </w:p>
    <w:p w:rsidR="000049BA" w:rsidRDefault="000049BA" w:rsidP="000049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049BA" w:rsidRDefault="000049BA" w:rsidP="000049BA">
      <w:pPr>
        <w:keepNext/>
        <w:spacing w:line="360" w:lineRule="auto"/>
        <w:rPr>
          <w:color w:val="000000"/>
          <w:sz w:val="24"/>
        </w:rPr>
      </w:pPr>
    </w:p>
    <w:p w:rsidR="000049BA" w:rsidRDefault="000049BA" w:rsidP="000049B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49BA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0049BA" w:rsidRDefault="000049BA" w:rsidP="000049BA">
      <w:pPr>
        <w:spacing w:line="360" w:lineRule="auto"/>
        <w:jc w:val="both"/>
        <w:rPr>
          <w:color w:val="000000"/>
          <w:sz w:val="24"/>
        </w:rPr>
      </w:pPr>
    </w:p>
    <w:p w:rsidR="000049BA" w:rsidRDefault="000049BA" w:rsidP="000049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049BA" w:rsidRPr="000049BA" w:rsidRDefault="000049BA" w:rsidP="000049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049BA" w:rsidRPr="000049BA" w:rsidSect="000049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BA" w:rsidRDefault="000049BA">
      <w:r>
        <w:separator/>
      </w:r>
    </w:p>
  </w:endnote>
  <w:endnote w:type="continuationSeparator" w:id="0">
    <w:p w:rsidR="000049BA" w:rsidRDefault="0000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BA" w:rsidRDefault="000049BA">
      <w:r>
        <w:separator/>
      </w:r>
    </w:p>
  </w:footnote>
  <w:footnote w:type="continuationSeparator" w:id="0">
    <w:p w:rsidR="000049BA" w:rsidRDefault="0000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67/2022/P"/>
    <w:docVar w:name="Sprawa" w:val="zmian w budżecie Miasta Poznania na 2022 rok"/>
  </w:docVars>
  <w:rsids>
    <w:rsidRoot w:val="000049BA"/>
    <w:rsid w:val="000049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E1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547</Words>
  <Characters>2839</Characters>
  <Application>Microsoft Office Word</Application>
  <DocSecurity>0</DocSecurity>
  <Lines>78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2022-05-10T08:36:00Z</dcterms:created>
  <dcterms:modified xsi:type="dcterms:W3CDTF">2022-05-10T08:36:00Z</dcterms:modified>
</cp:coreProperties>
</file>