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4C60">
              <w:rPr>
                <w:b/>
              </w:rPr>
              <w:fldChar w:fldCharType="separate"/>
            </w:r>
            <w:r w:rsidR="00304C60">
              <w:rPr>
                <w:b/>
              </w:rPr>
              <w:t xml:space="preserve">powołania Zespołu ds. opracowania koncepcji działań z zakresu FAS/FASD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4C60" w:rsidRDefault="00FA63B5" w:rsidP="00304C60">
      <w:pPr>
        <w:spacing w:line="360" w:lineRule="auto"/>
        <w:jc w:val="both"/>
      </w:pPr>
      <w:bookmarkStart w:id="2" w:name="z1"/>
      <w:bookmarkEnd w:id="2"/>
    </w:p>
    <w:p w:rsidR="00304C60" w:rsidRPr="00304C60" w:rsidRDefault="00304C60" w:rsidP="00304C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4C60">
        <w:rPr>
          <w:color w:val="000000"/>
        </w:rPr>
        <w:t>Problem uzależnienia od alkoholu i narkotyków jest w naszym kraju powszechnym zjawiskiem. Jednym ze skutków spożywania alkoholu przez kobiety w ciąży jest Spektrum Płodowych Zaburzeń Alkoholowych, zwany w skrócie FASD, oraz Płodowy Zespół Alkoholowy, zwany w skrócie FAS. FASD to nieuleczalny niegenetyczny zespół choroby mogący wystąpić u dzieci, których matki spożywały alkohol w ciąży. Obecnie w Poznaniu u</w:t>
      </w:r>
      <w:r w:rsidR="005575A1">
        <w:rPr>
          <w:color w:val="000000"/>
        </w:rPr>
        <w:t> </w:t>
      </w:r>
      <w:r w:rsidRPr="00304C60">
        <w:rPr>
          <w:color w:val="000000"/>
        </w:rPr>
        <w:t>ok. 600 dzieci może występować FAS/FASD, część z nich nie jest zdiagnozowana. Natomiast w ciągu roku 1-3% dzieci nowo narodzonych ma FASD w Polsce; w Poznaniu rodzi się ok. 6 tys. dzieci rocznie (1-3% = 60-180 dzieci z FASD). W związku z tym istnieje potrzeba analizy i oceny dotychczasowych działań związanych z przeciwdziałaniem alkoholizmowi, stworzenie koncepcji działań z zakresu FAS/FASD, a także poszukiwania najskuteczniejszych sposobów i metod realizacji zadań oraz obowiązków nałożonych na samorządy gminne ustawą z dnia 26 października 1982 r. o wychowaniu w trzeźwości i</w:t>
      </w:r>
      <w:r w:rsidR="005575A1">
        <w:rPr>
          <w:color w:val="000000"/>
        </w:rPr>
        <w:t> </w:t>
      </w:r>
      <w:r w:rsidRPr="00304C60">
        <w:rPr>
          <w:color w:val="000000"/>
        </w:rPr>
        <w:t xml:space="preserve">przeciwdziałaniu alkoholizmowi (Dz. U. z 2021 r. poz. 1956 z późn. zm.) oraz Narodowym Programie Zdrowia na lata 2021-2025. </w:t>
      </w:r>
    </w:p>
    <w:p w:rsidR="00304C60" w:rsidRPr="00304C60" w:rsidRDefault="00304C60" w:rsidP="00304C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4C60">
        <w:rPr>
          <w:color w:val="000000"/>
        </w:rPr>
        <w:t>Zadania wskazane w Miejskim Programie Profilaktyki i Rozwiązywania Problemów Alkoholowych oraz Przeciwdziałania Narkomanii realizowane są przez wydziały Urzędu Miasta Poznania, jednostki miejskie, a także inne podmioty na terenie miasta. Koordynacja tych działań w celu zapewnienia większej efektywności, spójności oraz wzajemnej pomocy ma służyć władzom Miasta Poznania w zakresie skuteczniejszego rozwiązywania problemów w zakresie FAS/FADS.</w:t>
      </w:r>
    </w:p>
    <w:p w:rsidR="00304C60" w:rsidRDefault="00304C60" w:rsidP="00304C60">
      <w:pPr>
        <w:spacing w:line="360" w:lineRule="auto"/>
        <w:jc w:val="both"/>
        <w:rPr>
          <w:color w:val="000000"/>
        </w:rPr>
      </w:pPr>
      <w:r w:rsidRPr="00304C60">
        <w:rPr>
          <w:color w:val="000000"/>
        </w:rPr>
        <w:t>W świetle powyższego przyjęcie zarządzenia jest zasadne.</w:t>
      </w:r>
    </w:p>
    <w:p w:rsidR="00304C60" w:rsidRDefault="00304C60" w:rsidP="00304C60">
      <w:pPr>
        <w:spacing w:line="360" w:lineRule="auto"/>
        <w:jc w:val="both"/>
      </w:pPr>
    </w:p>
    <w:p w:rsidR="00304C60" w:rsidRDefault="00304C60" w:rsidP="00304C60">
      <w:pPr>
        <w:keepNext/>
        <w:spacing w:line="360" w:lineRule="auto"/>
        <w:jc w:val="center"/>
      </w:pPr>
      <w:r>
        <w:t>ZASTĘPCA DYREKTORA</w:t>
      </w:r>
    </w:p>
    <w:p w:rsidR="00304C60" w:rsidRPr="00304C60" w:rsidRDefault="00304C60" w:rsidP="00304C60">
      <w:pPr>
        <w:keepNext/>
        <w:spacing w:line="360" w:lineRule="auto"/>
        <w:jc w:val="center"/>
      </w:pPr>
      <w:r>
        <w:t>(-) Joanna Olenderek</w:t>
      </w:r>
    </w:p>
    <w:sectPr w:rsidR="00304C60" w:rsidRPr="00304C60" w:rsidSect="00304C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60" w:rsidRDefault="00304C60">
      <w:r>
        <w:separator/>
      </w:r>
    </w:p>
  </w:endnote>
  <w:endnote w:type="continuationSeparator" w:id="0">
    <w:p w:rsidR="00304C60" w:rsidRDefault="003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60" w:rsidRDefault="00304C60">
      <w:r>
        <w:separator/>
      </w:r>
    </w:p>
  </w:footnote>
  <w:footnote w:type="continuationSeparator" w:id="0">
    <w:p w:rsidR="00304C60" w:rsidRDefault="0030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opracowania koncepcji działań z zakresu FAS/FASD w Poznaniu. "/>
  </w:docVars>
  <w:rsids>
    <w:rsidRoot w:val="00304C60"/>
    <w:rsid w:val="000607A3"/>
    <w:rsid w:val="001B1D53"/>
    <w:rsid w:val="0022095A"/>
    <w:rsid w:val="002946C5"/>
    <w:rsid w:val="002C29F3"/>
    <w:rsid w:val="00304C60"/>
    <w:rsid w:val="005575A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50E71-4785-4DA9-815A-EF58A4FF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256</Words>
  <Characters>1608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2022-05-17T08:28:00Z</dcterms:created>
  <dcterms:modified xsi:type="dcterms:W3CDTF">2022-05-17T08:28:00Z</dcterms:modified>
</cp:coreProperties>
</file>