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F2A76">
          <w:t>28/2022/K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4F2A76">
        <w:rPr>
          <w:b/>
          <w:sz w:val="28"/>
        </w:rPr>
        <w:fldChar w:fldCharType="separate"/>
      </w:r>
      <w:r w:rsidR="004F2A76">
        <w:rPr>
          <w:b/>
          <w:sz w:val="28"/>
        </w:rPr>
        <w:t>17 maja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F2A76">
              <w:rPr>
                <w:b/>
                <w:sz w:val="24"/>
                <w:szCs w:val="24"/>
              </w:rPr>
              <w:fldChar w:fldCharType="separate"/>
            </w:r>
            <w:r w:rsidR="004F2A76">
              <w:rPr>
                <w:b/>
                <w:sz w:val="24"/>
                <w:szCs w:val="24"/>
              </w:rPr>
              <w:t>zarządzenie w sprawie pracy zdalnej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F2A76">
        <w:rPr>
          <w:color w:val="000000"/>
          <w:sz w:val="24"/>
          <w:szCs w:val="24"/>
        </w:rPr>
        <w:t>Na podstawie art. 3 ustawy z dnia 2 marca 2020 r. o szczególnych rozwiązaniach związanych z zapobieganiem, przeciwdziałaniem i zwalczaniem COVID-19, innych chorób zakaźnych oraz wywołanych nimi sytuacji kryzysowych (Dz. U. z 2021 r. poz. 2095 z późn. zm. ), w</w:t>
      </w:r>
      <w:r w:rsidR="00DD303D">
        <w:rPr>
          <w:color w:val="000000"/>
          <w:sz w:val="24"/>
          <w:szCs w:val="24"/>
        </w:rPr>
        <w:t> </w:t>
      </w:r>
      <w:r w:rsidRPr="004F2A76">
        <w:rPr>
          <w:color w:val="000000"/>
          <w:sz w:val="24"/>
          <w:szCs w:val="24"/>
        </w:rPr>
        <w:t>związku z art. 33 ust. 3 i 5 ustawy z dnia 8 marca 1990 r. o samorządzie gminnym (Dz. U. z</w:t>
      </w:r>
      <w:r w:rsidR="00DD303D">
        <w:rPr>
          <w:color w:val="000000"/>
          <w:sz w:val="24"/>
          <w:szCs w:val="24"/>
        </w:rPr>
        <w:t> </w:t>
      </w:r>
      <w:r w:rsidRPr="004F2A76">
        <w:rPr>
          <w:color w:val="000000"/>
          <w:sz w:val="24"/>
          <w:szCs w:val="24"/>
        </w:rPr>
        <w:t>2022 r. poz. 559 z późn. zm.) oraz art. 3</w:t>
      </w:r>
      <w:r w:rsidRPr="004F2A76">
        <w:rPr>
          <w:color w:val="000000"/>
          <w:sz w:val="24"/>
          <w:szCs w:val="24"/>
          <w:vertAlign w:val="superscript"/>
        </w:rPr>
        <w:t>1</w:t>
      </w:r>
      <w:r w:rsidRPr="004F2A76">
        <w:rPr>
          <w:color w:val="000000"/>
          <w:sz w:val="24"/>
          <w:szCs w:val="24"/>
        </w:rPr>
        <w:t xml:space="preserve"> § 1 ustawy z dnia 26 czerwca 1974 r. Kodeks pracy (Dz. U. z 2020 r. poz. 1320 z późn. zm.), zarządza się co następuje:</w:t>
      </w: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2A76" w:rsidRPr="004F2A76" w:rsidRDefault="004F2A76" w:rsidP="004F2A76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F2A76">
        <w:rPr>
          <w:color w:val="000000"/>
          <w:sz w:val="24"/>
          <w:szCs w:val="24"/>
        </w:rPr>
        <w:t>W zarządzeniu Nr 24/2022/K Prezydenta Miasta Poznania z dnia 5 maja 2022 r. w sprawie pracy zdalnej w Urzędzie Miasta Poznania § 1 ust. 1 otrzymuje brzmienie:</w:t>
      </w: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4F2A76">
        <w:rPr>
          <w:color w:val="000000"/>
          <w:sz w:val="24"/>
          <w:szCs w:val="24"/>
        </w:rPr>
        <w:t>"W związku ze stanem zagrożenia epidemicznego albo stanem epidemii wywołanym chorobą COVID-19 ustala się w Urzędzie Miasta Poznania zasady świadczenia pracy w formie tzw. pracy zdalnej, które zostały określone w załączniku nr 1 do zarządzenia".</w:t>
      </w: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F2A76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F2A76">
        <w:rPr>
          <w:color w:val="000000"/>
          <w:sz w:val="24"/>
          <w:szCs w:val="24"/>
        </w:rPr>
        <w:t>Zarządzenie wchodzi w życie z dniem podpisania.</w:t>
      </w:r>
    </w:p>
    <w:p w:rsidR="004F2A76" w:rsidRDefault="004F2A76" w:rsidP="004F2A76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4F2A76" w:rsidRPr="004F2A76" w:rsidRDefault="004F2A76" w:rsidP="004F2A76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F2A76" w:rsidRPr="004F2A76" w:rsidSect="004F2A7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A76" w:rsidRDefault="004F2A76">
      <w:r>
        <w:separator/>
      </w:r>
    </w:p>
  </w:endnote>
  <w:endnote w:type="continuationSeparator" w:id="0">
    <w:p w:rsidR="004F2A76" w:rsidRDefault="004F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A76" w:rsidRDefault="004F2A76">
      <w:r>
        <w:separator/>
      </w:r>
    </w:p>
  </w:footnote>
  <w:footnote w:type="continuationSeparator" w:id="0">
    <w:p w:rsidR="004F2A76" w:rsidRDefault="004F2A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7 maja 2022r."/>
    <w:docVar w:name="AktNr" w:val="28/2022/K"/>
    <w:docVar w:name="Sprawa" w:val="zarządzenie w sprawie pracy zdalnej w Urzędzie Miasta Poznania."/>
  </w:docVars>
  <w:rsids>
    <w:rsidRoot w:val="004F2A76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4F2A76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D303D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11FA31-CADD-4AE5-83B7-7A291965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230</Words>
  <Characters>1157</Characters>
  <Application>Microsoft Office Word</Application>
  <DocSecurity>0</DocSecurity>
  <Lines>39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2022-05-17T10:16:00Z</dcterms:created>
  <dcterms:modified xsi:type="dcterms:W3CDTF">2022-05-17T10:16:00Z</dcterms:modified>
</cp:coreProperties>
</file>