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427D1">
              <w:rPr>
                <w:b/>
              </w:rPr>
              <w:fldChar w:fldCharType="separate"/>
            </w:r>
            <w:r w:rsidR="009427D1">
              <w:rPr>
                <w:b/>
              </w:rPr>
              <w:t>ochrony drzew i rozwoju terenów zieleni Poznania poprzez przyjęcie standardów ochrony drzew.</w:t>
            </w:r>
            <w:r>
              <w:rPr>
                <w:b/>
              </w:rPr>
              <w:fldChar w:fldCharType="end"/>
            </w:r>
          </w:p>
        </w:tc>
      </w:tr>
    </w:tbl>
    <w:p w:rsidR="00FA63B5" w:rsidRPr="009427D1" w:rsidRDefault="00FA63B5" w:rsidP="009427D1">
      <w:pPr>
        <w:spacing w:line="360" w:lineRule="auto"/>
        <w:jc w:val="both"/>
      </w:pPr>
      <w:bookmarkStart w:id="2" w:name="z1"/>
      <w:bookmarkEnd w:id="2"/>
    </w:p>
    <w:p w:rsidR="009427D1" w:rsidRPr="009427D1" w:rsidRDefault="009427D1" w:rsidP="009427D1">
      <w:pPr>
        <w:autoSpaceDE w:val="0"/>
        <w:autoSpaceDN w:val="0"/>
        <w:adjustRightInd w:val="0"/>
        <w:spacing w:after="120" w:line="360" w:lineRule="auto"/>
        <w:jc w:val="both"/>
        <w:rPr>
          <w:color w:val="000000"/>
        </w:rPr>
      </w:pPr>
      <w:r w:rsidRPr="009427D1">
        <w:rPr>
          <w:color w:val="000000"/>
        </w:rPr>
        <w:t>Zgodnie z treścią art. 7 ust. 1 ustawy z dnia 8 marca 1990 o samorządzie gminnym (t.j. Dz. U. z 2022 r. poz. 559 z późn. zm.) zadaniem własnym gminy jest zaspokajanie zbiorowych potrzeb jej mieszkańców. W szczególności zadania te obejmują sprawy zieleni gminnej i</w:t>
      </w:r>
      <w:r w:rsidR="00CB3D20">
        <w:rPr>
          <w:color w:val="000000"/>
        </w:rPr>
        <w:t> </w:t>
      </w:r>
      <w:r w:rsidRPr="009427D1">
        <w:rPr>
          <w:color w:val="000000"/>
        </w:rPr>
        <w:t>zadrzewień. Jednocześnie z art. 4 ustawy z dnia 16 kwietnia 2004 r. o ochronie przyrody wynika, że obowiązkiem organów administracji gminy jest dbałość o przyrodę będącą dziedzictwem i bogactwem narodowym. Rozumieć przez to należy m.in. zakładanie i</w:t>
      </w:r>
      <w:r w:rsidR="00CB3D20">
        <w:rPr>
          <w:color w:val="000000"/>
        </w:rPr>
        <w:t> </w:t>
      </w:r>
      <w:r w:rsidRPr="009427D1">
        <w:rPr>
          <w:color w:val="000000"/>
        </w:rPr>
        <w:t>utrzymywanie terenów przeznaczonych pod zieleń oraz samej zieleni i zadrzewień w</w:t>
      </w:r>
      <w:r w:rsidR="00CB3D20">
        <w:rPr>
          <w:color w:val="000000"/>
        </w:rPr>
        <w:t> </w:t>
      </w:r>
      <w:r w:rsidRPr="009427D1">
        <w:rPr>
          <w:color w:val="000000"/>
        </w:rPr>
        <w:t>należytym stanie.</w:t>
      </w:r>
    </w:p>
    <w:p w:rsidR="009427D1" w:rsidRPr="009427D1" w:rsidRDefault="009427D1" w:rsidP="009427D1">
      <w:pPr>
        <w:autoSpaceDE w:val="0"/>
        <w:autoSpaceDN w:val="0"/>
        <w:adjustRightInd w:val="0"/>
        <w:spacing w:after="120" w:line="360" w:lineRule="auto"/>
        <w:jc w:val="both"/>
        <w:rPr>
          <w:color w:val="000000"/>
        </w:rPr>
      </w:pPr>
      <w:r w:rsidRPr="009427D1">
        <w:rPr>
          <w:color w:val="000000"/>
        </w:rPr>
        <w:t>Kwestie związane z dbałością o środowisko są obecnie tematami przewodnimi strategii i</w:t>
      </w:r>
      <w:r w:rsidR="00CB3D20">
        <w:rPr>
          <w:color w:val="000000"/>
        </w:rPr>
        <w:t> </w:t>
      </w:r>
      <w:r w:rsidRPr="009427D1">
        <w:rPr>
          <w:color w:val="000000"/>
        </w:rPr>
        <w:t xml:space="preserve">programów rozwojowych Miasta Poznania, szczególnie w dobie postępujących zmian klimatu. </w:t>
      </w:r>
    </w:p>
    <w:p w:rsidR="009427D1" w:rsidRPr="009427D1" w:rsidRDefault="009427D1" w:rsidP="009427D1">
      <w:pPr>
        <w:autoSpaceDE w:val="0"/>
        <w:autoSpaceDN w:val="0"/>
        <w:adjustRightInd w:val="0"/>
        <w:spacing w:line="360" w:lineRule="auto"/>
        <w:jc w:val="both"/>
        <w:rPr>
          <w:color w:val="000000"/>
        </w:rPr>
      </w:pPr>
      <w:r w:rsidRPr="009427D1">
        <w:rPr>
          <w:color w:val="000000"/>
        </w:rPr>
        <w:t>Zieleń, a szczególnie jej formy wieloletnie jak drzewa, stanowią bardzo ważny element zielonej infrastruktury naszego otoczenia. Drzewa wyróżnia, wśród powszechnie znanych elementów świata przyrody, dawanie korzyści związanych z tzw. usługami ekosystemowymi, takimi jak: produkcja tlenu, oczyszczanie powietrza, redukcja hałasu, regulacja temperatury powietrza i jego wilgotności, poprawa mikroklimatu, a nawet klimatu lokalnego, tworzenie siedlisk dla wielu innych organizmów, miejsce schronienia i źródło pokarmu oraz wiele innych. Miasta, których powierzchnie szczelne ograniczają możliwość rozwoju terenów zielonych, muszą w szczególny sposób skupić swe działania na dbałości o istniejącą zieleń, w</w:t>
      </w:r>
      <w:r w:rsidR="00CB3D20">
        <w:rPr>
          <w:color w:val="000000"/>
        </w:rPr>
        <w:t> </w:t>
      </w:r>
      <w:r w:rsidRPr="009427D1">
        <w:rPr>
          <w:color w:val="000000"/>
        </w:rPr>
        <w:t xml:space="preserve">tym szczególnie drzewa, grupy roślin wolno rosnących. </w:t>
      </w:r>
    </w:p>
    <w:p w:rsidR="009427D1" w:rsidRPr="009427D1" w:rsidRDefault="009427D1" w:rsidP="009427D1">
      <w:pPr>
        <w:autoSpaceDE w:val="0"/>
        <w:autoSpaceDN w:val="0"/>
        <w:adjustRightInd w:val="0"/>
        <w:spacing w:line="360" w:lineRule="auto"/>
        <w:jc w:val="both"/>
        <w:rPr>
          <w:color w:val="000000"/>
        </w:rPr>
      </w:pPr>
      <w:r w:rsidRPr="009427D1">
        <w:rPr>
          <w:color w:val="000000"/>
        </w:rPr>
        <w:t xml:space="preserve">Aby zieleń miała szansę tę ważną rolę odgrywać, musi pozostać żywa i w dobrej kondycji. </w:t>
      </w:r>
    </w:p>
    <w:p w:rsidR="009427D1" w:rsidRPr="009427D1" w:rsidRDefault="009427D1" w:rsidP="009427D1">
      <w:pPr>
        <w:autoSpaceDE w:val="0"/>
        <w:autoSpaceDN w:val="0"/>
        <w:adjustRightInd w:val="0"/>
        <w:spacing w:after="120" w:line="360" w:lineRule="auto"/>
        <w:jc w:val="both"/>
        <w:rPr>
          <w:color w:val="000000"/>
        </w:rPr>
      </w:pPr>
      <w:r w:rsidRPr="009427D1">
        <w:rPr>
          <w:color w:val="000000"/>
        </w:rPr>
        <w:t>W celu dopełnienia powyższych zobowiązań i warunków niniejszym zarządzeniem Prezydenta Miasta Poznania uznano za konieczne wprowadzenie trzech standardów ochrony drzew. Dokumenty te to:</w:t>
      </w:r>
    </w:p>
    <w:p w:rsidR="009427D1" w:rsidRPr="009427D1" w:rsidRDefault="009427D1" w:rsidP="009427D1">
      <w:pPr>
        <w:autoSpaceDE w:val="0"/>
        <w:autoSpaceDN w:val="0"/>
        <w:adjustRightInd w:val="0"/>
        <w:spacing w:line="360" w:lineRule="auto"/>
        <w:jc w:val="both"/>
        <w:rPr>
          <w:color w:val="000000"/>
        </w:rPr>
      </w:pPr>
      <w:r w:rsidRPr="009427D1">
        <w:rPr>
          <w:color w:val="000000"/>
        </w:rPr>
        <w:lastRenderedPageBreak/>
        <w:t>1.</w:t>
      </w:r>
      <w:r w:rsidRPr="009427D1">
        <w:rPr>
          <w:color w:val="000000"/>
        </w:rPr>
        <w:tab/>
        <w:t>„Standard cięcia i pielęgnacji drzew” – załącznik nr 1 do zarządzenia;</w:t>
      </w:r>
    </w:p>
    <w:p w:rsidR="009427D1" w:rsidRPr="009427D1" w:rsidRDefault="009427D1" w:rsidP="009427D1">
      <w:pPr>
        <w:autoSpaceDE w:val="0"/>
        <w:autoSpaceDN w:val="0"/>
        <w:adjustRightInd w:val="0"/>
        <w:spacing w:line="360" w:lineRule="auto"/>
        <w:jc w:val="both"/>
        <w:rPr>
          <w:color w:val="000000"/>
        </w:rPr>
      </w:pPr>
      <w:r w:rsidRPr="009427D1">
        <w:rPr>
          <w:color w:val="000000"/>
        </w:rPr>
        <w:t>2.</w:t>
      </w:r>
      <w:r w:rsidRPr="009427D1">
        <w:rPr>
          <w:color w:val="000000"/>
        </w:rPr>
        <w:tab/>
        <w:t>„Standard inspekcji i diagnostyki drzew” – załącznik nr 2 do zarządzenia;</w:t>
      </w:r>
    </w:p>
    <w:p w:rsidR="009427D1" w:rsidRPr="009427D1" w:rsidRDefault="009427D1" w:rsidP="009427D1">
      <w:pPr>
        <w:autoSpaceDE w:val="0"/>
        <w:autoSpaceDN w:val="0"/>
        <w:adjustRightInd w:val="0"/>
        <w:spacing w:line="360" w:lineRule="auto"/>
        <w:jc w:val="both"/>
        <w:rPr>
          <w:color w:val="000000"/>
        </w:rPr>
      </w:pPr>
      <w:r w:rsidRPr="009427D1">
        <w:rPr>
          <w:color w:val="000000"/>
        </w:rPr>
        <w:t>3.</w:t>
      </w:r>
      <w:r w:rsidRPr="009427D1">
        <w:rPr>
          <w:color w:val="000000"/>
        </w:rPr>
        <w:tab/>
        <w:t>„Standard ochrony drzew w procesie inwestycyjnym” – załącznik nr 3 do zarządzenia.</w:t>
      </w:r>
    </w:p>
    <w:p w:rsidR="009427D1" w:rsidRPr="009427D1" w:rsidRDefault="009427D1" w:rsidP="009427D1">
      <w:pPr>
        <w:autoSpaceDE w:val="0"/>
        <w:autoSpaceDN w:val="0"/>
        <w:adjustRightInd w:val="0"/>
        <w:spacing w:line="360" w:lineRule="auto"/>
        <w:jc w:val="both"/>
        <w:rPr>
          <w:color w:val="000000"/>
        </w:rPr>
      </w:pPr>
    </w:p>
    <w:p w:rsidR="009427D1" w:rsidRPr="009427D1" w:rsidRDefault="009427D1" w:rsidP="009427D1">
      <w:pPr>
        <w:autoSpaceDE w:val="0"/>
        <w:autoSpaceDN w:val="0"/>
        <w:adjustRightInd w:val="0"/>
        <w:spacing w:after="120" w:line="360" w:lineRule="auto"/>
        <w:jc w:val="both"/>
        <w:rPr>
          <w:color w:val="000000"/>
        </w:rPr>
      </w:pPr>
      <w:r w:rsidRPr="009427D1">
        <w:rPr>
          <w:color w:val="000000"/>
        </w:rPr>
        <w:t>Przyjęte standardy pozwolą na ujednolicenie działań komórek organizacyjnych Urzędu Miasta Poznania,  miejskich jednostek organizacyjnych, spółek miejskich, we władaniu których znajdują się grunty zajęte przez zieleń, odpowiedzialnych za utrzymanie terenów zieleni oraz przygotowujących i realizujących zadania inwestycyjne niejednokrotnie prowadzone w sąsiedztwie zadrzewień.</w:t>
      </w:r>
    </w:p>
    <w:p w:rsidR="009427D1" w:rsidRDefault="009427D1" w:rsidP="009427D1">
      <w:pPr>
        <w:spacing w:line="360" w:lineRule="auto"/>
        <w:jc w:val="both"/>
        <w:rPr>
          <w:color w:val="000000"/>
        </w:rPr>
      </w:pPr>
      <w:r w:rsidRPr="009427D1">
        <w:rPr>
          <w:color w:val="000000"/>
        </w:rPr>
        <w:t>Jednocześnie dokumenty mają być propozycją dobrej praktyki dla właścicieli i</w:t>
      </w:r>
      <w:r w:rsidR="00CB3D20">
        <w:rPr>
          <w:color w:val="000000"/>
        </w:rPr>
        <w:t> </w:t>
      </w:r>
      <w:r w:rsidRPr="009427D1">
        <w:rPr>
          <w:color w:val="000000"/>
        </w:rPr>
        <w:t>zarządzających nieruchomościami niebędącymi we władaniu Miasta Poznania. Przydatne okażą się zarówno w związku z pracami dotyczącymi utrzymania zieleni, jak i w trakcie realizacji nowych zadań.</w:t>
      </w:r>
    </w:p>
    <w:p w:rsidR="009427D1" w:rsidRDefault="009427D1" w:rsidP="009427D1">
      <w:pPr>
        <w:spacing w:line="360" w:lineRule="auto"/>
        <w:jc w:val="both"/>
      </w:pPr>
    </w:p>
    <w:p w:rsidR="009427D1" w:rsidRDefault="009427D1" w:rsidP="009427D1">
      <w:pPr>
        <w:keepNext/>
        <w:spacing w:line="360" w:lineRule="auto"/>
        <w:jc w:val="center"/>
      </w:pPr>
      <w:r>
        <w:t>DYREKTOR WYDZIAŁU</w:t>
      </w:r>
    </w:p>
    <w:p w:rsidR="009427D1" w:rsidRPr="009427D1" w:rsidRDefault="009427D1" w:rsidP="009427D1">
      <w:pPr>
        <w:keepNext/>
        <w:spacing w:line="360" w:lineRule="auto"/>
        <w:jc w:val="center"/>
      </w:pPr>
      <w:r>
        <w:t>(-) mgr inż. Magdalena Żmuda</w:t>
      </w:r>
    </w:p>
    <w:sectPr w:rsidR="009427D1" w:rsidRPr="009427D1" w:rsidSect="009427D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D1" w:rsidRDefault="009427D1">
      <w:r>
        <w:separator/>
      </w:r>
    </w:p>
  </w:endnote>
  <w:endnote w:type="continuationSeparator" w:id="0">
    <w:p w:rsidR="009427D1" w:rsidRDefault="0094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D1" w:rsidRDefault="009427D1">
      <w:r>
        <w:separator/>
      </w:r>
    </w:p>
  </w:footnote>
  <w:footnote w:type="continuationSeparator" w:id="0">
    <w:p w:rsidR="009427D1" w:rsidRDefault="00942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chrony drzew i rozwoju terenów zieleni Poznania poprzez przyjęcie standardów ochrony drzew."/>
  </w:docVars>
  <w:rsids>
    <w:rsidRoot w:val="009427D1"/>
    <w:rsid w:val="000607A3"/>
    <w:rsid w:val="001B1D53"/>
    <w:rsid w:val="0022095A"/>
    <w:rsid w:val="002946C5"/>
    <w:rsid w:val="002C29F3"/>
    <w:rsid w:val="00796326"/>
    <w:rsid w:val="009427D1"/>
    <w:rsid w:val="00A87E1B"/>
    <w:rsid w:val="00AA04BE"/>
    <w:rsid w:val="00BB1A14"/>
    <w:rsid w:val="00CB3D2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66CA03-DE06-435D-8A09-8F6B9C17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394</Words>
  <Characters>2573</Characters>
  <Application>Microsoft Office Word</Application>
  <DocSecurity>0</DocSecurity>
  <Lines>51</Lines>
  <Paragraphs>19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2022-05-17T12:03:00Z</dcterms:created>
  <dcterms:modified xsi:type="dcterms:W3CDTF">2022-05-17T12:03:00Z</dcterms:modified>
</cp:coreProperties>
</file>