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1581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15812">
              <w:rPr>
                <w:b/>
              </w:rPr>
              <w:fldChar w:fldCharType="separate"/>
            </w:r>
            <w:r w:rsidR="00715812">
              <w:rPr>
                <w:b/>
              </w:rPr>
              <w:t>zawarcia ugody w przedmiocie odszkodowania za grunt wydzielony pod tereny dróg publicznych, drogę klasy dojazdowej, oznaczonym w miejscowym planie zagospodarowania przestrzennego „Rataje-Łacina” część B w Poznaniu symbolem 18KD-D.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15812" w:rsidRDefault="00FA63B5" w:rsidP="00715812">
      <w:pPr>
        <w:spacing w:line="360" w:lineRule="auto"/>
        <w:jc w:val="both"/>
      </w:pPr>
      <w:bookmarkStart w:id="2" w:name="z1"/>
      <w:bookmarkEnd w:id="2"/>
    </w:p>
    <w:p w:rsidR="00715812" w:rsidRPr="00715812" w:rsidRDefault="00715812" w:rsidP="007158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5812">
        <w:rPr>
          <w:color w:val="000000"/>
        </w:rPr>
        <w:t xml:space="preserve">Ostateczną decyzją z dnia 10 września 2020 r., nr ZG-AGP.5040.195.2020, Dyrektor Zarządu Geodezji i Katastru Miejskiego GEOPOZ na wniosek Skarbu Państwa zatwierdził podział działki nr 21/4 z obrębu Rataje, ark. mapy 2, zapisanej w księdze wieczystej nr PO2P/00136886/7 jako własność Skarbu Państwa </w:t>
      </w:r>
      <w:r w:rsidRPr="00715812">
        <w:rPr>
          <w:color w:val="000000"/>
          <w:szCs w:val="22"/>
        </w:rPr>
        <w:t>–</w:t>
      </w:r>
      <w:r w:rsidRPr="00715812">
        <w:rPr>
          <w:color w:val="000000"/>
        </w:rPr>
        <w:t xml:space="preserve"> Ministra Spraw Wewnętrznych.</w:t>
      </w:r>
    </w:p>
    <w:p w:rsidR="00715812" w:rsidRPr="00715812" w:rsidRDefault="00715812" w:rsidP="007158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15812" w:rsidRPr="00715812" w:rsidRDefault="00715812" w:rsidP="007158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5812">
        <w:rPr>
          <w:color w:val="000000"/>
        </w:rPr>
        <w:t xml:space="preserve">W wyniku podziału ww. nieruchomości zgodnie z miejscowym planem zagospodarowania przestrzennego </w:t>
      </w:r>
      <w:r w:rsidRPr="00715812">
        <w:rPr>
          <w:color w:val="000000"/>
          <w:szCs w:val="22"/>
        </w:rPr>
        <w:t>„</w:t>
      </w:r>
      <w:r w:rsidRPr="00715812">
        <w:rPr>
          <w:color w:val="000000"/>
        </w:rPr>
        <w:t>Rataje-Łacina</w:t>
      </w:r>
      <w:r w:rsidRPr="00715812">
        <w:rPr>
          <w:color w:val="000000"/>
          <w:szCs w:val="22"/>
        </w:rPr>
        <w:t>”</w:t>
      </w:r>
      <w:r w:rsidRPr="00715812">
        <w:rPr>
          <w:color w:val="000000"/>
        </w:rPr>
        <w:t xml:space="preserve"> część B w Poznaniu wydzielono dwie działki, w tym opisaną w zarządzeniu działkę nr 21/41 o powierzchni 1079 m</w:t>
      </w:r>
      <w:r w:rsidRPr="00715812">
        <w:rPr>
          <w:color w:val="000000"/>
          <w:szCs w:val="28"/>
        </w:rPr>
        <w:t>²</w:t>
      </w:r>
      <w:r w:rsidRPr="00715812">
        <w:rPr>
          <w:color w:val="000000"/>
        </w:rPr>
        <w:t>, która znajduje się w planie na obszarze przeznaczonym pod tereny dróg publicznych, drogę klasy dojazdowej, oznaczonym symbolem 18KD-D. Obecnie przedmiotowa działka zapisana jest w księdze wieczystej nr PO2P/00289871/6 na rzecz Miasta Poznania.</w:t>
      </w:r>
    </w:p>
    <w:p w:rsidR="00715812" w:rsidRPr="00715812" w:rsidRDefault="00715812" w:rsidP="007158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15812" w:rsidRPr="00715812" w:rsidRDefault="00715812" w:rsidP="007158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5812">
        <w:rPr>
          <w:color w:val="000000"/>
        </w:rPr>
        <w:t xml:space="preserve">Ponadto Minister Rozwoju, Pracy i Technologii decyzją nr 24/21 z dnia 22 września 2021 r. znak DN-IV.7772.18.2020.KB umorzył postępowanie wszczęte na wniosek Dyrektora Generalnego Ministerstwa Spraw Wewnętrznych i Administracji z dnia 19 sierpnia 2020 r., znak BAF-WA-2212-13-30(17)2019/BK, o wygaszenie trwałego zarządu Ministerstwa Spraw Wewnętrznych i Administracji do nieruchomości stanowiącej własność Skarbu Państwa, położonej w Poznaniu przy ul. Polanka, oznaczonej w ewidencji gruntów jako działka nr 21/4 z obrębu Rataje, o pow. 0,2858 ha, objętej księgą wieczystą nr PO2P/00136886/7. Jednocześnie Minister Rozwoju i Technologii zaświadczeniem z dnia 8 grudnia 2021 r., znak DN-IV.7772.18.2020.KB, zaświadczył, że decyzja Ministra Rozwoju, Pracy i Technologii nr 24/21 z dnia 22 września 2021 r., znak DN-IV.7772.18.2020.KB, stała się ostateczna w dniu </w:t>
      </w:r>
      <w:r w:rsidRPr="00715812">
        <w:rPr>
          <w:color w:val="000000"/>
        </w:rPr>
        <w:lastRenderedPageBreak/>
        <w:t xml:space="preserve">13 października 2021 r. i prawomocna w dniu 29 października 2021 r. Na podstawie ww. dokumentów w dziale II księgi wieczystej nr PO2P/00136886/7 wpisano Prezydenta Miasta Poznania jako organ reprezentujący Skarb Państwa, w miejsce Ministra Spraw Wewnętrznych. Wpis nastąpił 28 lutego 2022 r.   </w:t>
      </w:r>
    </w:p>
    <w:p w:rsidR="00715812" w:rsidRPr="00715812" w:rsidRDefault="00715812" w:rsidP="007158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15812" w:rsidRPr="00715812" w:rsidRDefault="00715812" w:rsidP="007158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5812">
        <w:rPr>
          <w:color w:val="000000"/>
        </w:rPr>
        <w:t>Z tytułu utraty prawa własności działki nr 21/41, stosownie do treści art. 98 ust. 3 ustawy z</w:t>
      </w:r>
      <w:r w:rsidR="00EE328C">
        <w:rPr>
          <w:color w:val="000000"/>
        </w:rPr>
        <w:t> </w:t>
      </w:r>
      <w:r w:rsidRPr="00715812">
        <w:rPr>
          <w:color w:val="000000"/>
        </w:rPr>
        <w:t xml:space="preserve">dnia 21 sierpnia 1997 r. o gospodarce nieruchomościami (t.j. Dz.U. z 2021 r. poz. 1899 ze zm.), Skarbowi Państwa przysługuje odszkodowanie w wysokości uzgodnionej z Zarządem Dróg Miejskich / Miastem Poznań. Wysokość odszkodowania ustalono w rokowaniach przeprowadzonej pomiędzy stronami w formie oferty pisemnej. Oferta została zaakceptowana i przyjęta w wysokości 541.000,00 zł brutto (słownie: pięćset czterdzieści jeden tysięcy złotych 00/100). Kwota odszkodowania określająca wartość odtworzeniową prawa własności przedmiotowej działki została zaproponowana na podstawie operatu szacunkowego z dnia 27 września 2021 r. sporządzonego przez rzeczoznawcę majątkowego panią Adriannę Szarafińską.  </w:t>
      </w:r>
    </w:p>
    <w:p w:rsidR="00715812" w:rsidRPr="00715812" w:rsidRDefault="00715812" w:rsidP="007158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15812" w:rsidRDefault="00715812" w:rsidP="00715812">
      <w:pPr>
        <w:spacing w:line="360" w:lineRule="auto"/>
        <w:jc w:val="both"/>
        <w:rPr>
          <w:color w:val="000000"/>
        </w:rPr>
      </w:pPr>
      <w:r w:rsidRPr="00715812">
        <w:rPr>
          <w:color w:val="000000"/>
        </w:rPr>
        <w:t>Wypłata odszkodowania nastąpi ze środków budżetowych z pozycji planu rozdz. 71004 §</w:t>
      </w:r>
      <w:r w:rsidR="00EE328C">
        <w:rPr>
          <w:color w:val="000000"/>
        </w:rPr>
        <w:t> </w:t>
      </w:r>
      <w:r w:rsidRPr="00715812">
        <w:rPr>
          <w:color w:val="000000"/>
        </w:rPr>
        <w:t xml:space="preserve">6060 w ramach zadania ZDM/P/006/01 </w:t>
      </w:r>
      <w:r w:rsidRPr="00715812">
        <w:rPr>
          <w:color w:val="000000"/>
          <w:szCs w:val="22"/>
        </w:rPr>
        <w:t>–</w:t>
      </w:r>
      <w:r w:rsidRPr="00715812">
        <w:rPr>
          <w:color w:val="000000"/>
        </w:rPr>
        <w:t xml:space="preserve">  nabycie gruntów objętych miejscowymi planami zagospodarowania przestrzennego.</w:t>
      </w:r>
    </w:p>
    <w:p w:rsidR="00715812" w:rsidRDefault="00715812" w:rsidP="00715812">
      <w:pPr>
        <w:spacing w:line="360" w:lineRule="auto"/>
        <w:jc w:val="both"/>
      </w:pPr>
    </w:p>
    <w:p w:rsidR="00715812" w:rsidRDefault="00715812" w:rsidP="00715812">
      <w:pPr>
        <w:keepNext/>
        <w:spacing w:line="360" w:lineRule="auto"/>
        <w:jc w:val="center"/>
      </w:pPr>
      <w:r>
        <w:t>DYREKTOR</w:t>
      </w:r>
    </w:p>
    <w:p w:rsidR="00715812" w:rsidRPr="00715812" w:rsidRDefault="00715812" w:rsidP="00715812">
      <w:pPr>
        <w:keepNext/>
        <w:spacing w:line="360" w:lineRule="auto"/>
        <w:jc w:val="center"/>
      </w:pPr>
      <w:r>
        <w:t>(-) Krzysztof Olejniczak</w:t>
      </w:r>
    </w:p>
    <w:sectPr w:rsidR="00715812" w:rsidRPr="00715812" w:rsidSect="007158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812" w:rsidRDefault="00715812">
      <w:r>
        <w:separator/>
      </w:r>
    </w:p>
  </w:endnote>
  <w:endnote w:type="continuationSeparator" w:id="0">
    <w:p w:rsidR="00715812" w:rsidRDefault="007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812" w:rsidRDefault="00715812">
      <w:r>
        <w:separator/>
      </w:r>
    </w:p>
  </w:footnote>
  <w:footnote w:type="continuationSeparator" w:id="0">
    <w:p w:rsidR="00715812" w:rsidRDefault="00715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dojazdowej, oznaczonym w miejscowym planie zagospodarowania przestrzennego „Rataje-Łacina” część B w Poznaniu symbolem 18KD-D."/>
  </w:docVars>
  <w:rsids>
    <w:rsidRoot w:val="00715812"/>
    <w:rsid w:val="000607A3"/>
    <w:rsid w:val="001B1D53"/>
    <w:rsid w:val="0022095A"/>
    <w:rsid w:val="002946C5"/>
    <w:rsid w:val="002C29F3"/>
    <w:rsid w:val="00715812"/>
    <w:rsid w:val="00796326"/>
    <w:rsid w:val="00A87E1B"/>
    <w:rsid w:val="00AA04BE"/>
    <w:rsid w:val="00BB1A14"/>
    <w:rsid w:val="00EE328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2988E-E1C0-4A66-9D22-E252A327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444</Words>
  <Characters>2892</Characters>
  <Application>Microsoft Office Word</Application>
  <DocSecurity>0</DocSecurity>
  <Lines>57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2022-05-19T06:58:00Z</dcterms:created>
  <dcterms:modified xsi:type="dcterms:W3CDTF">2022-05-19T06:58:00Z</dcterms:modified>
</cp:coreProperties>
</file>