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47D4">
              <w:rPr>
                <w:b/>
              </w:rPr>
              <w:fldChar w:fldCharType="separate"/>
            </w:r>
            <w:r w:rsidR="009347D4">
              <w:rPr>
                <w:b/>
              </w:rPr>
              <w:t>nieodpłatnego przejęcia na rzecz Miasta Poznania nieruchomości stanowiącej własność Skarbu Państwa – Krajowego Ośrodka Wsparcia Rolnictwa, położonej w Poznaniu przy ulicy Jagodowej.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47D4" w:rsidRDefault="00FA63B5" w:rsidP="009347D4">
      <w:pPr>
        <w:spacing w:line="360" w:lineRule="auto"/>
        <w:jc w:val="both"/>
      </w:pPr>
      <w:bookmarkStart w:id="2" w:name="z1"/>
      <w:bookmarkEnd w:id="2"/>
    </w:p>
    <w:p w:rsidR="009347D4" w:rsidRPr="009347D4" w:rsidRDefault="009347D4" w:rsidP="009347D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347D4">
        <w:rPr>
          <w:color w:val="000000"/>
          <w:szCs w:val="20"/>
        </w:rPr>
        <w:t xml:space="preserve">Nieruchomość opisana w § 1 zarządzenia, położona w Poznaniu przy ulicy Jagodowej, stanowi własność Skarbu Państwa i znajduje się w zasobie Krajowego Ośrodka Wsparcia Rolnictwa. </w:t>
      </w:r>
    </w:p>
    <w:p w:rsidR="009347D4" w:rsidRPr="009347D4" w:rsidRDefault="009347D4" w:rsidP="009347D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347D4">
        <w:rPr>
          <w:color w:val="000000"/>
          <w:szCs w:val="20"/>
        </w:rPr>
        <w:t xml:space="preserve">Działka jest niezabudowana, niezagospodarowana, bez utwardzenia, bez ogrodzenia, ogólnodostępna, miejscowo porośnięta drzewami i krzewami. </w:t>
      </w:r>
    </w:p>
    <w:p w:rsidR="009347D4" w:rsidRPr="009347D4" w:rsidRDefault="009347D4" w:rsidP="009347D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347D4">
        <w:rPr>
          <w:color w:val="000000"/>
          <w:szCs w:val="20"/>
        </w:rPr>
        <w:t>Przedmiotowa nieruchomość znajduje się na obszarze objętym ustaleniami obowiązującego miejscowego planu zagospodarowania przestrzennego „Folwark Michałowo część A</w:t>
      </w:r>
      <w:r w:rsidR="007F3292">
        <w:rPr>
          <w:color w:val="000000"/>
          <w:szCs w:val="20"/>
        </w:rPr>
        <w:t> </w:t>
      </w:r>
      <w:r w:rsidRPr="009347D4">
        <w:rPr>
          <w:color w:val="000000"/>
          <w:szCs w:val="20"/>
        </w:rPr>
        <w:t>w</w:t>
      </w:r>
      <w:r w:rsidR="007F3292">
        <w:rPr>
          <w:color w:val="000000"/>
          <w:szCs w:val="20"/>
        </w:rPr>
        <w:t> </w:t>
      </w:r>
      <w:r w:rsidRPr="009347D4">
        <w:rPr>
          <w:color w:val="000000"/>
          <w:szCs w:val="20"/>
        </w:rPr>
        <w:t xml:space="preserve">Poznaniu”. Zgodnie z ustaleniami ww. planu działka nr 22/4 oznaczona jest na rysunku planu symbolem 17U </w:t>
      </w:r>
      <w:r w:rsidRPr="009347D4">
        <w:rPr>
          <w:color w:val="000000"/>
        </w:rPr>
        <w:t>–</w:t>
      </w:r>
      <w:r w:rsidRPr="009347D4">
        <w:rPr>
          <w:color w:val="000000"/>
          <w:szCs w:val="20"/>
        </w:rPr>
        <w:t xml:space="preserve"> jest to teren zabudowy usługowej. W związku z § 4 ust. 6 pkt 5 ww. uchwały w zakresie parametrów i wskaźników kształtowania zabudowy oraz zagospodarowania terenu w odniesieniu do działki budowlanej ustala się: dla terenu zabudowy usługowej lokalizację budynku szkoły, obiektów dydaktyczno-administracyjnych, hali gimnastyki i gier; określa się jako przeznaczenie uzupełniające: boiska i urządzenia sportowo-rekreacyjne, urządzenia infrastruktury technicznej, drogi wewnętrzne oraz zieleń; dopuszcza się lokalizację obiektów małej architektury.</w:t>
      </w:r>
    </w:p>
    <w:p w:rsidR="009347D4" w:rsidRPr="009347D4" w:rsidRDefault="009347D4" w:rsidP="009347D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347D4">
        <w:rPr>
          <w:color w:val="000000"/>
          <w:szCs w:val="20"/>
        </w:rPr>
        <w:t>Wartość nieruchomości wynosi 2 838 100,00 zł (słownie: dwa miliony osiemset trzydzieści osiem tysięcy sto złotych 00/100).</w:t>
      </w:r>
    </w:p>
    <w:p w:rsidR="009347D4" w:rsidRPr="009347D4" w:rsidRDefault="009347D4" w:rsidP="009347D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347D4">
        <w:rPr>
          <w:color w:val="000000"/>
          <w:szCs w:val="20"/>
        </w:rPr>
        <w:t>Zgodnie z art. 24 ust. 5 pkt 1c ustawy z dnia 19 października 1991 r. o gospodarowaniu nieruchomościami rolnymi Skarbu Państwa, za zgodą ministra właściwego do spraw rozwoju wsi, nieruchomości wchodzące w skład</w:t>
      </w:r>
      <w:r w:rsidRPr="009347D4">
        <w:rPr>
          <w:color w:val="000000"/>
        </w:rPr>
        <w:t xml:space="preserve"> </w:t>
      </w:r>
      <w:r w:rsidRPr="009347D4">
        <w:rPr>
          <w:color w:val="000000"/>
          <w:szCs w:val="20"/>
        </w:rPr>
        <w:t xml:space="preserve">Zasobu Krajowy Ośrodek Wsparcia Rolnictwa może, w drodze umowy, nieodpłatnie przekazać na własność jednostce samorządu terytorialnego na </w:t>
      </w:r>
      <w:r w:rsidRPr="009347D4">
        <w:rPr>
          <w:color w:val="000000"/>
          <w:szCs w:val="20"/>
        </w:rPr>
        <w:lastRenderedPageBreak/>
        <w:t>cele związane z realizacją inwestycji infrastrukturalnych służących wykonywaniu zadań własnych w zakresie wodociągów i zaopatrzenia w wodę, kanalizacji, usuwania i</w:t>
      </w:r>
      <w:r w:rsidR="007F3292">
        <w:rPr>
          <w:color w:val="000000"/>
          <w:szCs w:val="20"/>
        </w:rPr>
        <w:t> </w:t>
      </w:r>
      <w:r w:rsidRPr="009347D4">
        <w:rPr>
          <w:color w:val="000000"/>
          <w:szCs w:val="20"/>
        </w:rPr>
        <w:t xml:space="preserve">oczyszczania ścieków komunalnych, utrzymania czystości i porządku oraz urządzeń sanitarnych, wysypisk i unieszkodliwiania odpadów komunalnych, ochrony zdrowia, pomocy społecznej, </w:t>
      </w:r>
      <w:r w:rsidRPr="009347D4">
        <w:rPr>
          <w:b/>
          <w:bCs/>
          <w:color w:val="000000"/>
          <w:szCs w:val="20"/>
        </w:rPr>
        <w:t>edukacji publicznej</w:t>
      </w:r>
      <w:r w:rsidRPr="009347D4">
        <w:rPr>
          <w:color w:val="000000"/>
          <w:szCs w:val="20"/>
        </w:rPr>
        <w:t>, kultury i kultury fizycznej, zakładania lub rozszerzania cmentarzy komunalnych albo, jeżeli położony jest na nich cmentarz - pod warunkiem że jest to zgodne z ustaleniami miejscowego planu zagospodarowania przestrzennego, miejscowego planu rewitalizacji, ostateczną decyzją o warunkach zabudowy i zagospodarowania terenu albo z ustaleniami studium uwarunkowań i kierunków zagospodarowania przestrzennego gminy.</w:t>
      </w:r>
    </w:p>
    <w:p w:rsidR="009347D4" w:rsidRPr="009347D4" w:rsidRDefault="009347D4" w:rsidP="009347D4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9347D4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Poznania: </w:t>
      </w:r>
      <w:r w:rsidRPr="009347D4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9347D4" w:rsidRPr="009347D4" w:rsidRDefault="009347D4" w:rsidP="009347D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347D4">
        <w:rPr>
          <w:color w:val="000000"/>
          <w:szCs w:val="20"/>
        </w:rPr>
        <w:t xml:space="preserve">Szczepankowo jest terenem dynamicznie rozwijającego się budownictwa mieszkaniowego, co determinuje konieczność budowy kolejnych obiektów dydaktycznych w celu zoptymalizowania warunków kształcenia dzieci systematycznie zasiedlających nowe budynki mieszkalne. Miasto Poznań planuje na tym terenie budowę zespołu szkolno-przedszkolnego. Realizacja inwestycji zapewni niezbędne miejsca organizacyjne w zakresie wychowania przedszkolnego oraz realizacji obowiązku szkolnego. </w:t>
      </w:r>
    </w:p>
    <w:p w:rsidR="009347D4" w:rsidRPr="009347D4" w:rsidRDefault="009347D4" w:rsidP="009347D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347D4">
        <w:rPr>
          <w:color w:val="000000"/>
          <w:szCs w:val="20"/>
        </w:rPr>
        <w:t>Niniejszy cel wpisuje się w zadania własne gminy, do których m.in. należy zaspokajanie zbiorowych potrzeb wspólnoty, w szczególności obejmujących sprawy edukacji publicznej określone w treści art. 7 ust. 1 pkt 8 ustawy z dnia 8 marca 1990 r. o samorządzie gminnym oraz cel publiczny wymieniony w art. 6 pkt 6 ustawy o gospodarce nieruchomościami, którym jest budowa i utrzymywanie pomieszczeń dla szkół publicznych oraz publicznych przedszkoli.</w:t>
      </w:r>
    </w:p>
    <w:p w:rsidR="009347D4" w:rsidRDefault="009347D4" w:rsidP="009347D4">
      <w:pPr>
        <w:spacing w:line="360" w:lineRule="auto"/>
        <w:jc w:val="both"/>
        <w:rPr>
          <w:color w:val="000000"/>
          <w:szCs w:val="20"/>
        </w:rPr>
      </w:pPr>
      <w:r w:rsidRPr="009347D4">
        <w:rPr>
          <w:color w:val="000000"/>
          <w:szCs w:val="20"/>
        </w:rPr>
        <w:t>W świetle powyższego podjęcie zarządzenia jest w pełni uzasadnione.</w:t>
      </w:r>
    </w:p>
    <w:p w:rsidR="009347D4" w:rsidRDefault="009347D4" w:rsidP="009347D4">
      <w:pPr>
        <w:spacing w:line="360" w:lineRule="auto"/>
        <w:jc w:val="both"/>
      </w:pPr>
    </w:p>
    <w:p w:rsidR="009347D4" w:rsidRDefault="009347D4" w:rsidP="009347D4">
      <w:pPr>
        <w:keepNext/>
        <w:spacing w:line="360" w:lineRule="auto"/>
        <w:jc w:val="center"/>
      </w:pPr>
      <w:r>
        <w:lastRenderedPageBreak/>
        <w:t>DYREKTOR WYDZIAŁU</w:t>
      </w:r>
    </w:p>
    <w:p w:rsidR="009347D4" w:rsidRPr="009347D4" w:rsidRDefault="009347D4" w:rsidP="009347D4">
      <w:pPr>
        <w:keepNext/>
        <w:spacing w:line="360" w:lineRule="auto"/>
        <w:jc w:val="center"/>
      </w:pPr>
      <w:r>
        <w:t>(-) Magda Albińska</w:t>
      </w:r>
    </w:p>
    <w:sectPr w:rsidR="009347D4" w:rsidRPr="009347D4" w:rsidSect="009347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7D4" w:rsidRDefault="009347D4">
      <w:r>
        <w:separator/>
      </w:r>
    </w:p>
  </w:endnote>
  <w:endnote w:type="continuationSeparator" w:id="0">
    <w:p w:rsidR="009347D4" w:rsidRDefault="0093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7D4" w:rsidRDefault="009347D4">
      <w:r>
        <w:separator/>
      </w:r>
    </w:p>
  </w:footnote>
  <w:footnote w:type="continuationSeparator" w:id="0">
    <w:p w:rsidR="009347D4" w:rsidRDefault="00934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nieruchomości stanowiącej własność Skarbu Państwa – Krajowego Ośrodka Wsparcia Rolnictwa, położonej w Poznaniu przy ulicy Jagodowej."/>
  </w:docVars>
  <w:rsids>
    <w:rsidRoot w:val="009347D4"/>
    <w:rsid w:val="000607A3"/>
    <w:rsid w:val="001B1D53"/>
    <w:rsid w:val="0022095A"/>
    <w:rsid w:val="002946C5"/>
    <w:rsid w:val="002C29F3"/>
    <w:rsid w:val="00796326"/>
    <w:rsid w:val="007F3292"/>
    <w:rsid w:val="009347D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82A0C-56D1-4125-9BDD-D0EBB6EE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535</Words>
  <Characters>3660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2022-05-19T12:57:00Z</dcterms:created>
  <dcterms:modified xsi:type="dcterms:W3CDTF">2022-05-19T12:57:00Z</dcterms:modified>
</cp:coreProperties>
</file>