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1F1C">
              <w:rPr>
                <w:b/>
              </w:rPr>
              <w:fldChar w:fldCharType="separate"/>
            </w:r>
            <w:r w:rsidR="00631F1C">
              <w:rPr>
                <w:b/>
              </w:rPr>
              <w:t>przyjęcia harmonogramu czynności związanych z utworzeniem Zespołu Ogrodów Jordanowskich w Poznaniu z siedzibą przy ul. Przybyszewskiego 30A.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1F1C" w:rsidRDefault="00FA63B5" w:rsidP="00631F1C">
      <w:pPr>
        <w:spacing w:line="360" w:lineRule="auto"/>
        <w:jc w:val="both"/>
      </w:pPr>
      <w:bookmarkStart w:id="2" w:name="z1"/>
      <w:bookmarkEnd w:id="2"/>
    </w:p>
    <w:p w:rsidR="00631F1C" w:rsidRPr="00631F1C" w:rsidRDefault="00631F1C" w:rsidP="00631F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1F1C">
        <w:rPr>
          <w:color w:val="000000"/>
        </w:rPr>
        <w:t>Ze względu na podjęcie uchwały Nr LXII/1157/VIII/2022 Rady Miasta Poznania z dnia 5</w:t>
      </w:r>
      <w:r w:rsidR="00CC6C33">
        <w:rPr>
          <w:color w:val="000000"/>
        </w:rPr>
        <w:t> </w:t>
      </w:r>
      <w:r w:rsidRPr="00631F1C">
        <w:rPr>
          <w:color w:val="000000"/>
        </w:rPr>
        <w:t>kwietnia 2022 r. w sprawie utworzenia Zespołu Ogrodów Jordanowskich w Poznaniu z</w:t>
      </w:r>
      <w:r w:rsidR="00CC6C33">
        <w:rPr>
          <w:color w:val="000000"/>
        </w:rPr>
        <w:t> </w:t>
      </w:r>
      <w:r w:rsidRPr="00631F1C">
        <w:rPr>
          <w:color w:val="000000"/>
        </w:rPr>
        <w:t>siedzibą przy ul. Przybyszewskiego 30A, i nadania mu statutu przyjmuje się harmonogram czynności związanych z utworzeniem Zespołu Ogrodów Jordanowskich w Poznaniu z</w:t>
      </w:r>
      <w:r w:rsidR="00CC6C33">
        <w:rPr>
          <w:color w:val="000000"/>
        </w:rPr>
        <w:t> </w:t>
      </w:r>
      <w:r w:rsidRPr="00631F1C">
        <w:rPr>
          <w:color w:val="000000"/>
        </w:rPr>
        <w:t>siedzibą w Poznaniu przy ul. Przybyszewskiego 30A.</w:t>
      </w:r>
    </w:p>
    <w:p w:rsidR="00631F1C" w:rsidRDefault="00631F1C" w:rsidP="00631F1C">
      <w:pPr>
        <w:spacing w:line="360" w:lineRule="auto"/>
        <w:jc w:val="both"/>
        <w:rPr>
          <w:color w:val="000000"/>
        </w:rPr>
      </w:pPr>
      <w:r w:rsidRPr="00631F1C">
        <w:rPr>
          <w:color w:val="000000"/>
        </w:rPr>
        <w:t>W świetle powyższego wydanie zarządzenia jest w pełni uzasadnione.</w:t>
      </w:r>
    </w:p>
    <w:p w:rsidR="00631F1C" w:rsidRDefault="00631F1C" w:rsidP="00631F1C">
      <w:pPr>
        <w:spacing w:line="360" w:lineRule="auto"/>
        <w:jc w:val="both"/>
      </w:pPr>
    </w:p>
    <w:p w:rsidR="00631F1C" w:rsidRDefault="00631F1C" w:rsidP="00631F1C">
      <w:pPr>
        <w:keepNext/>
        <w:spacing w:line="360" w:lineRule="auto"/>
        <w:jc w:val="center"/>
      </w:pPr>
      <w:r>
        <w:t>DYREKTOR WYDZIAŁU</w:t>
      </w:r>
    </w:p>
    <w:p w:rsidR="00631F1C" w:rsidRPr="00631F1C" w:rsidRDefault="00631F1C" w:rsidP="00631F1C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631F1C" w:rsidRPr="00631F1C" w:rsidSect="00631F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1C" w:rsidRDefault="00631F1C">
      <w:r>
        <w:separator/>
      </w:r>
    </w:p>
  </w:endnote>
  <w:endnote w:type="continuationSeparator" w:id="0">
    <w:p w:rsidR="00631F1C" w:rsidRDefault="0063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1C" w:rsidRDefault="00631F1C">
      <w:r>
        <w:separator/>
      </w:r>
    </w:p>
  </w:footnote>
  <w:footnote w:type="continuationSeparator" w:id="0">
    <w:p w:rsidR="00631F1C" w:rsidRDefault="0063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utworzeniem Zespołu Ogrodów Jordanowskich w Poznaniu z siedzibą przy ul. Przybyszewskiego 30A."/>
  </w:docVars>
  <w:rsids>
    <w:rsidRoot w:val="00631F1C"/>
    <w:rsid w:val="000607A3"/>
    <w:rsid w:val="001B1D53"/>
    <w:rsid w:val="0022095A"/>
    <w:rsid w:val="002946C5"/>
    <w:rsid w:val="002C29F3"/>
    <w:rsid w:val="00631F1C"/>
    <w:rsid w:val="00796326"/>
    <w:rsid w:val="00A87E1B"/>
    <w:rsid w:val="00AA04BE"/>
    <w:rsid w:val="00BB1A14"/>
    <w:rsid w:val="00CC6C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654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2022-05-30T10:18:00Z</dcterms:created>
  <dcterms:modified xsi:type="dcterms:W3CDTF">2022-05-30T10:18:00Z</dcterms:modified>
</cp:coreProperties>
</file>