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03CE2">
        <w:fldChar w:fldCharType="begin"/>
      </w:r>
      <w:r w:rsidR="00303CE2">
        <w:instrText xml:space="preserve"> DOCVARIABLE  AktNr  \* MERGEFORMAT </w:instrText>
      </w:r>
      <w:r w:rsidR="00303CE2">
        <w:fldChar w:fldCharType="separate"/>
      </w:r>
      <w:r w:rsidR="003C5BA9">
        <w:t>432/2022/P</w:t>
      </w:r>
      <w:r w:rsidR="00303CE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C5BA9">
        <w:rPr>
          <w:b/>
          <w:sz w:val="28"/>
        </w:rPr>
        <w:t>1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03CE2">
        <w:tc>
          <w:tcPr>
            <w:tcW w:w="1368" w:type="dxa"/>
            <w:shd w:val="clear" w:color="auto" w:fill="auto"/>
          </w:tcPr>
          <w:p w:rsidR="00565809" w:rsidRPr="00303CE2" w:rsidRDefault="00565809" w:rsidP="00303CE2">
            <w:pPr>
              <w:spacing w:line="360" w:lineRule="auto"/>
              <w:rPr>
                <w:sz w:val="24"/>
                <w:szCs w:val="24"/>
              </w:rPr>
            </w:pPr>
            <w:r w:rsidRPr="00303CE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03CE2" w:rsidRDefault="00565809" w:rsidP="00303C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03CE2">
              <w:rPr>
                <w:b/>
                <w:sz w:val="24"/>
                <w:szCs w:val="24"/>
              </w:rPr>
              <w:fldChar w:fldCharType="begin"/>
            </w:r>
            <w:r w:rsidRPr="00303CE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03CE2">
              <w:rPr>
                <w:b/>
                <w:sz w:val="24"/>
                <w:szCs w:val="24"/>
              </w:rPr>
              <w:fldChar w:fldCharType="separate"/>
            </w:r>
            <w:r w:rsidR="003C5BA9" w:rsidRPr="00303CE2">
              <w:rPr>
                <w:b/>
                <w:sz w:val="24"/>
                <w:szCs w:val="24"/>
              </w:rPr>
              <w:t xml:space="preserve">nabycia na własność Miasta Poznania części nieruchomości zapisanej w księdze wieczystej nr </w:t>
            </w:r>
            <w:proofErr w:type="spellStart"/>
            <w:r w:rsidR="00683221" w:rsidRPr="00303CE2">
              <w:rPr>
                <w:b/>
                <w:sz w:val="24"/>
                <w:szCs w:val="24"/>
              </w:rPr>
              <w:t>xxxx</w:t>
            </w:r>
            <w:proofErr w:type="spellEnd"/>
            <w:r w:rsidR="003C5BA9" w:rsidRPr="00303CE2">
              <w:rPr>
                <w:b/>
                <w:sz w:val="24"/>
                <w:szCs w:val="24"/>
              </w:rPr>
              <w:t xml:space="preserve"> o powierzchni 117 m², stanowiącej drogę publiczną.</w:t>
            </w:r>
            <w:r w:rsidRPr="00303C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5BA9" w:rsidP="003C5BA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C5BA9">
        <w:rPr>
          <w:color w:val="000000"/>
          <w:sz w:val="24"/>
        </w:rPr>
        <w:t>Na podstawie art. 30 ust. 1 ustawy z dnia 8 marca 1990 r. o samorządzie gminnym  (</w:t>
      </w:r>
      <w:proofErr w:type="spellStart"/>
      <w:r w:rsidRPr="003C5BA9">
        <w:rPr>
          <w:color w:val="000000"/>
          <w:sz w:val="24"/>
        </w:rPr>
        <w:t>t.j</w:t>
      </w:r>
      <w:proofErr w:type="spellEnd"/>
      <w:r w:rsidRPr="003C5BA9">
        <w:rPr>
          <w:color w:val="000000"/>
          <w:sz w:val="24"/>
        </w:rPr>
        <w:t>. 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3C5BA9" w:rsidRDefault="003C5BA9" w:rsidP="003C5BA9">
      <w:pPr>
        <w:spacing w:line="360" w:lineRule="auto"/>
        <w:jc w:val="both"/>
        <w:rPr>
          <w:sz w:val="24"/>
        </w:rPr>
      </w:pPr>
    </w:p>
    <w:p w:rsidR="003C5BA9" w:rsidRDefault="003C5BA9" w:rsidP="003C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5BA9" w:rsidRDefault="003C5BA9" w:rsidP="003C5BA9">
      <w:pPr>
        <w:keepNext/>
        <w:spacing w:line="360" w:lineRule="auto"/>
        <w:rPr>
          <w:color w:val="000000"/>
          <w:sz w:val="24"/>
        </w:rPr>
      </w:pPr>
    </w:p>
    <w:p w:rsidR="003C5BA9" w:rsidRPr="003C5BA9" w:rsidRDefault="003C5BA9" w:rsidP="003C5B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C5BA9">
        <w:rPr>
          <w:color w:val="000000"/>
          <w:sz w:val="24"/>
          <w:szCs w:val="24"/>
        </w:rPr>
        <w:t xml:space="preserve">Nabyć od </w:t>
      </w:r>
      <w:proofErr w:type="spellStart"/>
      <w:r w:rsidR="00683221">
        <w:rPr>
          <w:color w:val="000000"/>
          <w:sz w:val="24"/>
          <w:szCs w:val="24"/>
        </w:rPr>
        <w:t>xxxx</w:t>
      </w:r>
      <w:proofErr w:type="spellEnd"/>
      <w:r w:rsidRPr="003C5BA9">
        <w:rPr>
          <w:color w:val="000000"/>
          <w:sz w:val="24"/>
          <w:szCs w:val="24"/>
        </w:rPr>
        <w:t xml:space="preserve"> część nieruchomości o powierzchni 117 m</w:t>
      </w:r>
      <w:r w:rsidRPr="003C5BA9">
        <w:rPr>
          <w:color w:val="000000"/>
          <w:sz w:val="24"/>
          <w:szCs w:val="28"/>
        </w:rPr>
        <w:t>²</w:t>
      </w:r>
      <w:r w:rsidRPr="003C5BA9">
        <w:rPr>
          <w:color w:val="000000"/>
          <w:sz w:val="24"/>
          <w:szCs w:val="24"/>
        </w:rPr>
        <w:t xml:space="preserve">, zapisanej w księdze wieczystej </w:t>
      </w:r>
      <w:proofErr w:type="spellStart"/>
      <w:r w:rsidR="00683221">
        <w:rPr>
          <w:color w:val="000000"/>
          <w:sz w:val="24"/>
          <w:szCs w:val="24"/>
        </w:rPr>
        <w:t>xxxx</w:t>
      </w:r>
      <w:proofErr w:type="spellEnd"/>
      <w:r w:rsidRPr="003C5BA9">
        <w:rPr>
          <w:color w:val="000000"/>
          <w:sz w:val="24"/>
          <w:szCs w:val="24"/>
        </w:rPr>
        <w:t>, oznaczonej geodezyjnej jako działka nr 570/3, obręb Plewiska, arkusz mapy 08, stanowiącej ulicę Przebiśniegową w Poznaniu.</w:t>
      </w:r>
    </w:p>
    <w:p w:rsidR="003C5BA9" w:rsidRDefault="003C5BA9" w:rsidP="003C5BA9">
      <w:pPr>
        <w:spacing w:line="360" w:lineRule="auto"/>
        <w:jc w:val="both"/>
        <w:rPr>
          <w:color w:val="000000"/>
          <w:sz w:val="24"/>
          <w:szCs w:val="24"/>
        </w:rPr>
      </w:pPr>
      <w:r w:rsidRPr="003C5BA9">
        <w:rPr>
          <w:color w:val="000000"/>
          <w:sz w:val="24"/>
          <w:szCs w:val="24"/>
        </w:rPr>
        <w:t xml:space="preserve">Cenę nabycia ustala się na kwotę </w:t>
      </w:r>
      <w:proofErr w:type="spellStart"/>
      <w:r w:rsidR="00683221">
        <w:rPr>
          <w:color w:val="000000"/>
          <w:sz w:val="24"/>
          <w:szCs w:val="24"/>
        </w:rPr>
        <w:t>xxxx</w:t>
      </w:r>
      <w:proofErr w:type="spellEnd"/>
      <w:r w:rsidRPr="003C5BA9">
        <w:rPr>
          <w:color w:val="000000"/>
          <w:sz w:val="24"/>
          <w:szCs w:val="24"/>
        </w:rPr>
        <w:t xml:space="preserve"> zł (słownie: </w:t>
      </w:r>
      <w:proofErr w:type="spellStart"/>
      <w:r w:rsidR="00683221">
        <w:rPr>
          <w:color w:val="000000"/>
          <w:sz w:val="24"/>
          <w:szCs w:val="24"/>
        </w:rPr>
        <w:t>xxxx</w:t>
      </w:r>
      <w:proofErr w:type="spellEnd"/>
      <w:r w:rsidRPr="003C5BA9">
        <w:rPr>
          <w:color w:val="000000"/>
          <w:sz w:val="24"/>
          <w:szCs w:val="24"/>
        </w:rPr>
        <w:t xml:space="preserve"> złotych</w:t>
      </w:r>
      <w:bookmarkStart w:id="3" w:name="_GoBack"/>
      <w:bookmarkEnd w:id="3"/>
      <w:r w:rsidRPr="003C5BA9">
        <w:rPr>
          <w:color w:val="000000"/>
          <w:sz w:val="24"/>
          <w:szCs w:val="24"/>
        </w:rPr>
        <w:t>).</w:t>
      </w:r>
    </w:p>
    <w:p w:rsidR="003C5BA9" w:rsidRDefault="003C5BA9" w:rsidP="003C5BA9">
      <w:pPr>
        <w:spacing w:line="360" w:lineRule="auto"/>
        <w:jc w:val="both"/>
        <w:rPr>
          <w:color w:val="000000"/>
          <w:sz w:val="24"/>
        </w:rPr>
      </w:pPr>
    </w:p>
    <w:p w:rsidR="003C5BA9" w:rsidRDefault="003C5BA9" w:rsidP="003C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5BA9" w:rsidRDefault="003C5BA9" w:rsidP="003C5BA9">
      <w:pPr>
        <w:keepNext/>
        <w:spacing w:line="360" w:lineRule="auto"/>
        <w:rPr>
          <w:color w:val="000000"/>
          <w:sz w:val="24"/>
        </w:rPr>
      </w:pPr>
    </w:p>
    <w:p w:rsidR="003C5BA9" w:rsidRDefault="003C5BA9" w:rsidP="003C5B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5BA9">
        <w:rPr>
          <w:color w:val="000000"/>
          <w:sz w:val="24"/>
          <w:szCs w:val="24"/>
        </w:rPr>
        <w:t>Nabycie opisanej w § 1 nieruchomości może nastąpić pod warunkiem, że nieruchomość wolna jest od obciążeń hipotecznych.</w:t>
      </w:r>
    </w:p>
    <w:p w:rsidR="003C5BA9" w:rsidRDefault="003C5BA9" w:rsidP="003C5BA9">
      <w:pPr>
        <w:spacing w:line="360" w:lineRule="auto"/>
        <w:jc w:val="both"/>
        <w:rPr>
          <w:color w:val="000000"/>
          <w:sz w:val="24"/>
        </w:rPr>
      </w:pPr>
    </w:p>
    <w:p w:rsidR="003C5BA9" w:rsidRDefault="003C5BA9" w:rsidP="003C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5BA9" w:rsidRDefault="003C5BA9" w:rsidP="003C5BA9">
      <w:pPr>
        <w:keepNext/>
        <w:spacing w:line="360" w:lineRule="auto"/>
        <w:rPr>
          <w:color w:val="000000"/>
          <w:sz w:val="24"/>
        </w:rPr>
      </w:pPr>
    </w:p>
    <w:p w:rsidR="003C5BA9" w:rsidRDefault="003C5BA9" w:rsidP="003C5B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5BA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C5BA9" w:rsidRDefault="003C5BA9" w:rsidP="003C5BA9">
      <w:pPr>
        <w:spacing w:line="360" w:lineRule="auto"/>
        <w:jc w:val="both"/>
        <w:rPr>
          <w:color w:val="000000"/>
          <w:sz w:val="24"/>
        </w:rPr>
      </w:pPr>
    </w:p>
    <w:p w:rsidR="003C5BA9" w:rsidRDefault="003C5BA9" w:rsidP="003C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5BA9" w:rsidRDefault="003C5BA9" w:rsidP="003C5BA9">
      <w:pPr>
        <w:keepNext/>
        <w:spacing w:line="360" w:lineRule="auto"/>
        <w:rPr>
          <w:color w:val="000000"/>
          <w:sz w:val="24"/>
        </w:rPr>
      </w:pPr>
    </w:p>
    <w:p w:rsidR="003C5BA9" w:rsidRDefault="003C5BA9" w:rsidP="003C5B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5BA9">
        <w:rPr>
          <w:color w:val="000000"/>
          <w:sz w:val="24"/>
          <w:szCs w:val="24"/>
        </w:rPr>
        <w:t>Zarządzenie wchodzi w życie z dniem podpisania.</w:t>
      </w:r>
    </w:p>
    <w:p w:rsidR="003C5BA9" w:rsidRDefault="003C5BA9" w:rsidP="003C5BA9">
      <w:pPr>
        <w:spacing w:line="360" w:lineRule="auto"/>
        <w:jc w:val="both"/>
        <w:rPr>
          <w:color w:val="000000"/>
          <w:sz w:val="24"/>
        </w:rPr>
      </w:pPr>
    </w:p>
    <w:p w:rsidR="003C5BA9" w:rsidRDefault="003C5BA9" w:rsidP="003C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5BA9" w:rsidRDefault="003C5BA9" w:rsidP="003C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5BA9" w:rsidRPr="003C5BA9" w:rsidRDefault="003C5BA9" w:rsidP="003C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5BA9" w:rsidRPr="003C5BA9" w:rsidSect="003C5BA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E2" w:rsidRDefault="00303CE2">
      <w:r>
        <w:separator/>
      </w:r>
    </w:p>
  </w:endnote>
  <w:endnote w:type="continuationSeparator" w:id="0">
    <w:p w:rsidR="00303CE2" w:rsidRDefault="0030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E2" w:rsidRDefault="00303CE2">
      <w:r>
        <w:separator/>
      </w:r>
    </w:p>
  </w:footnote>
  <w:footnote w:type="continuationSeparator" w:id="0">
    <w:p w:rsidR="00303CE2" w:rsidRDefault="0030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2r."/>
    <w:docVar w:name="AktNr" w:val="432/2022/P"/>
    <w:docVar w:name="Sprawa" w:val="nabycia na własność Miasta Poznania części nieruchomości zapisanej w księdze wieczystej nr PO1P/00034682/5 o powierzchni 117 m², stanowiącej drogę publiczną."/>
  </w:docVars>
  <w:rsids>
    <w:rsidRoot w:val="003C5BA9"/>
    <w:rsid w:val="00072485"/>
    <w:rsid w:val="000C07FF"/>
    <w:rsid w:val="000E2E12"/>
    <w:rsid w:val="00167A3B"/>
    <w:rsid w:val="002C4925"/>
    <w:rsid w:val="00303CE2"/>
    <w:rsid w:val="003679C6"/>
    <w:rsid w:val="00373368"/>
    <w:rsid w:val="003C5BA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22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E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2022-06-02T05:44:00Z</dcterms:created>
  <dcterms:modified xsi:type="dcterms:W3CDTF">2022-06-02T06:07:00Z</dcterms:modified>
</cp:coreProperties>
</file>