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6F94">
          <w:t>596/2022/P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6F94">
        <w:rPr>
          <w:b/>
          <w:sz w:val="28"/>
        </w:rPr>
        <w:fldChar w:fldCharType="separate"/>
      </w:r>
      <w:r w:rsidR="008C6F94">
        <w:rPr>
          <w:b/>
          <w:sz w:val="28"/>
        </w:rPr>
        <w:t>28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C6F9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6F94">
              <w:rPr>
                <w:b/>
                <w:sz w:val="24"/>
                <w:szCs w:val="24"/>
              </w:rPr>
              <w:fldChar w:fldCharType="separate"/>
            </w:r>
            <w:r w:rsidR="008C6F94">
              <w:rPr>
                <w:b/>
                <w:sz w:val="24"/>
                <w:szCs w:val="24"/>
              </w:rPr>
              <w:t>powierzenia pełnienia obowiązków dyrektora Przedszkola nr 51 w Poznaniu, ul. Głogowska 40, pani Justynie Pytko-Kaczmarek.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6F94" w:rsidP="008C6F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C6F94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8C6F94">
        <w:rPr>
          <w:color w:val="000000"/>
          <w:sz w:val="24"/>
        </w:rPr>
        <w:t>t.j</w:t>
      </w:r>
      <w:proofErr w:type="spellEnd"/>
      <w:r w:rsidRPr="008C6F94">
        <w:rPr>
          <w:color w:val="000000"/>
          <w:sz w:val="24"/>
        </w:rPr>
        <w:t>. Dz. U. z 2022 r. poz. 559), art.</w:t>
      </w:r>
      <w:r w:rsidRPr="008C6F94">
        <w:rPr>
          <w:color w:val="FF0000"/>
          <w:sz w:val="24"/>
        </w:rPr>
        <w:t xml:space="preserve"> </w:t>
      </w:r>
      <w:r w:rsidRPr="008C6F94">
        <w:rPr>
          <w:color w:val="000000"/>
          <w:sz w:val="24"/>
        </w:rPr>
        <w:t>29 ust. 1 pkt  2 ustawy z dnia 14 grudnia 2016 r. Prawo oświatowe (</w:t>
      </w:r>
      <w:proofErr w:type="spellStart"/>
      <w:r w:rsidRPr="008C6F94">
        <w:rPr>
          <w:color w:val="000000"/>
          <w:sz w:val="24"/>
        </w:rPr>
        <w:t>t.j</w:t>
      </w:r>
      <w:proofErr w:type="spellEnd"/>
      <w:r w:rsidRPr="008C6F94">
        <w:rPr>
          <w:color w:val="000000"/>
          <w:sz w:val="24"/>
        </w:rPr>
        <w:t xml:space="preserve">. Dz. U. z 2021 r. poz. 1082 z </w:t>
      </w:r>
      <w:proofErr w:type="spellStart"/>
      <w:r w:rsidRPr="008C6F94">
        <w:rPr>
          <w:color w:val="000000"/>
          <w:sz w:val="24"/>
        </w:rPr>
        <w:t>późn</w:t>
      </w:r>
      <w:proofErr w:type="spellEnd"/>
      <w:r w:rsidRPr="008C6F94">
        <w:rPr>
          <w:color w:val="000000"/>
          <w:sz w:val="24"/>
        </w:rPr>
        <w:t>. zm.) oraz art. 58a ust. 1 pkt 2 ustawy  z</w:t>
      </w:r>
      <w:r w:rsidR="001B2591">
        <w:rPr>
          <w:color w:val="000000"/>
          <w:sz w:val="24"/>
        </w:rPr>
        <w:t> </w:t>
      </w:r>
      <w:r w:rsidRPr="008C6F94">
        <w:rPr>
          <w:color w:val="000000"/>
          <w:sz w:val="24"/>
        </w:rPr>
        <w:t>dnia 12 marca 2022 o pomocy obywatelom Ukrainy w związku z konfliktem zbrojnym na terytorium tego państwa (Dz. U. z 2022 r. poz. 583 ze zmianami)   zarządza się, co następuje:</w:t>
      </w:r>
    </w:p>
    <w:p w:rsidR="008C6F94" w:rsidRDefault="008C6F94" w:rsidP="008C6F94">
      <w:pPr>
        <w:spacing w:line="360" w:lineRule="auto"/>
        <w:jc w:val="both"/>
        <w:rPr>
          <w:sz w:val="24"/>
        </w:rPr>
      </w:pPr>
    </w:p>
    <w:p w:rsidR="008C6F94" w:rsidRDefault="008C6F94" w:rsidP="008C6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6F94" w:rsidRDefault="008C6F94" w:rsidP="008C6F94">
      <w:pPr>
        <w:keepNext/>
        <w:spacing w:line="360" w:lineRule="auto"/>
        <w:rPr>
          <w:color w:val="000000"/>
          <w:sz w:val="24"/>
        </w:rPr>
      </w:pPr>
    </w:p>
    <w:p w:rsidR="008C6F94" w:rsidRDefault="008C6F94" w:rsidP="008C6F9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6F94">
        <w:rPr>
          <w:color w:val="000000"/>
          <w:sz w:val="24"/>
          <w:szCs w:val="24"/>
        </w:rPr>
        <w:t>Z dniem 1 września 2022 r. powierza się pełnienie obowiązków dyrektora Przedszkola nr 51 w Poznaniu pani Justynie Pytko-Kaczmarek do dnia 31 sierpnia 2023 r.</w:t>
      </w:r>
    </w:p>
    <w:p w:rsidR="008C6F94" w:rsidRDefault="008C6F94" w:rsidP="008C6F94">
      <w:pPr>
        <w:spacing w:line="360" w:lineRule="auto"/>
        <w:jc w:val="both"/>
        <w:rPr>
          <w:color w:val="000000"/>
          <w:sz w:val="24"/>
        </w:rPr>
      </w:pPr>
    </w:p>
    <w:p w:rsidR="008C6F94" w:rsidRDefault="008C6F94" w:rsidP="008C6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6F94" w:rsidRDefault="008C6F94" w:rsidP="008C6F94">
      <w:pPr>
        <w:keepNext/>
        <w:spacing w:line="360" w:lineRule="auto"/>
        <w:rPr>
          <w:color w:val="000000"/>
          <w:sz w:val="24"/>
        </w:rPr>
      </w:pPr>
    </w:p>
    <w:p w:rsidR="008C6F94" w:rsidRDefault="008C6F94" w:rsidP="008C6F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6F94">
        <w:rPr>
          <w:color w:val="000000"/>
          <w:sz w:val="24"/>
          <w:szCs w:val="24"/>
        </w:rPr>
        <w:t>Wykonanie zarządzenia powierza się dyrektorowi Wydziału Oświaty.</w:t>
      </w:r>
    </w:p>
    <w:p w:rsidR="008C6F94" w:rsidRDefault="008C6F94" w:rsidP="008C6F94">
      <w:pPr>
        <w:spacing w:line="360" w:lineRule="auto"/>
        <w:jc w:val="both"/>
        <w:rPr>
          <w:color w:val="000000"/>
          <w:sz w:val="24"/>
        </w:rPr>
      </w:pPr>
    </w:p>
    <w:p w:rsidR="008C6F94" w:rsidRDefault="008C6F94" w:rsidP="008C6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6F94" w:rsidRDefault="008C6F94" w:rsidP="008C6F94">
      <w:pPr>
        <w:keepNext/>
        <w:spacing w:line="360" w:lineRule="auto"/>
        <w:rPr>
          <w:color w:val="000000"/>
          <w:sz w:val="24"/>
        </w:rPr>
      </w:pPr>
    </w:p>
    <w:p w:rsidR="008C6F94" w:rsidRDefault="008C6F94" w:rsidP="008C6F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6F94">
        <w:rPr>
          <w:color w:val="000000"/>
          <w:sz w:val="24"/>
          <w:szCs w:val="24"/>
        </w:rPr>
        <w:t>Zarządzenie wchodzi w życie z dniem podjęcia.</w:t>
      </w:r>
    </w:p>
    <w:p w:rsidR="008C6F94" w:rsidRDefault="008C6F94" w:rsidP="008C6F94">
      <w:pPr>
        <w:spacing w:line="360" w:lineRule="auto"/>
        <w:jc w:val="both"/>
        <w:rPr>
          <w:color w:val="000000"/>
          <w:sz w:val="24"/>
        </w:rPr>
      </w:pPr>
    </w:p>
    <w:p w:rsidR="008C6F94" w:rsidRDefault="008C6F94" w:rsidP="008C6F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6F94" w:rsidRDefault="008C6F94" w:rsidP="008C6F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C6F94" w:rsidRPr="008C6F94" w:rsidRDefault="008C6F94" w:rsidP="008C6F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6F94" w:rsidRPr="008C6F94" w:rsidSect="008C6F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94" w:rsidRDefault="008C6F94">
      <w:r>
        <w:separator/>
      </w:r>
    </w:p>
  </w:endnote>
  <w:endnote w:type="continuationSeparator" w:id="0">
    <w:p w:rsidR="008C6F94" w:rsidRDefault="008C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94" w:rsidRDefault="008C6F94">
      <w:r>
        <w:separator/>
      </w:r>
    </w:p>
  </w:footnote>
  <w:footnote w:type="continuationSeparator" w:id="0">
    <w:p w:rsidR="008C6F94" w:rsidRDefault="008C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2r."/>
    <w:docVar w:name="AktNr" w:val="596/2022/P"/>
    <w:docVar w:name="Sprawa" w:val="powierzenia pełnienia obowiązków dyrektora Przedszkola nr 51 w Poznaniu, ul. Głogowska 40, pani Justynie Pytko-Kaczmarek."/>
  </w:docVars>
  <w:rsids>
    <w:rsidRoot w:val="008C6F94"/>
    <w:rsid w:val="00072485"/>
    <w:rsid w:val="000C07FF"/>
    <w:rsid w:val="000E2E12"/>
    <w:rsid w:val="00167A3B"/>
    <w:rsid w:val="001B259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6F9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198</Words>
  <Characters>947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2022-07-29T05:48:00Z</dcterms:created>
  <dcterms:modified xsi:type="dcterms:W3CDTF">2022-07-29T05:48:00Z</dcterms:modified>
</cp:coreProperties>
</file>