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25798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5798D">
              <w:rPr>
                <w:b/>
              </w:rPr>
              <w:fldChar w:fldCharType="separate"/>
            </w:r>
            <w:r w:rsidR="0025798D">
              <w:rPr>
                <w:b/>
              </w:rPr>
              <w:t>zarządzenie w sprawie rozstrzygnięcia otwartego konkursu ofert nr 73/2022 na powierzanie lub wsparcie realizacji zadań Miasta Poznania w obszarze „Działalność wspomagająca rozwój wspólnot i społeczności lokalnych” w 2022 roku przez organizacje pozarządowe oraz podmioty, o których mowa w art. 3 ust. 3 ustawy z dnia 24 kwietnia 2003 roku o 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5798D" w:rsidRDefault="00FA63B5" w:rsidP="0025798D">
      <w:pPr>
        <w:spacing w:line="360" w:lineRule="auto"/>
        <w:jc w:val="both"/>
      </w:pPr>
      <w:bookmarkStart w:id="2" w:name="z1"/>
      <w:bookmarkEnd w:id="2"/>
    </w:p>
    <w:p w:rsidR="0025798D" w:rsidRPr="0025798D" w:rsidRDefault="0025798D" w:rsidP="0025798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5798D">
        <w:rPr>
          <w:color w:val="000000"/>
        </w:rPr>
        <w:t xml:space="preserve">Zgodnie z treścią art. 11 ust. 1 pkt 1 i 2 ustawy z dnia 24 kwietnia 2003 r. o działalności pożytku publicznego i o wolontariacie (t.j. Dz. U. z 2022 r. poz. 1327 ze zm.) organy administracji samorządowej powierzają lub wspierają realizację zadań publicznych poprzez udzielanie dotacji na finansowanie zleconego zadania organizacjom pozarządowym oraz podmiotom wymienionym w art. 3 ust. 3, prowadzącym działalność statutową w obszarze objętym konkursem. </w:t>
      </w:r>
    </w:p>
    <w:p w:rsidR="0025798D" w:rsidRPr="0025798D" w:rsidRDefault="0025798D" w:rsidP="0025798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5798D">
        <w:rPr>
          <w:color w:val="000000"/>
        </w:rPr>
        <w:t xml:space="preserve">Przedmiotowe zarządzenie wprowadza zmianę kwoty dotacji przeznaczonej na zadanie publiczne w obszarze „Działalność wspomagająca rozwój wspólnot i społeczności lokalnych” w ramach zadania "Sąsiedzkie Centrum Inicjatyw Lokalnych - nowe" w związku z rezygnacją oferenta Przyjaciele Świerczewa. Zmiany uwzględniono w załączniku do niniejszego zarządzenia. </w:t>
      </w:r>
    </w:p>
    <w:p w:rsidR="0025798D" w:rsidRDefault="0025798D" w:rsidP="0025798D">
      <w:pPr>
        <w:spacing w:line="360" w:lineRule="auto"/>
        <w:jc w:val="both"/>
        <w:rPr>
          <w:color w:val="000000"/>
        </w:rPr>
      </w:pPr>
      <w:r w:rsidRPr="0025798D">
        <w:rPr>
          <w:color w:val="000000"/>
        </w:rPr>
        <w:t>W świetle powyższego wydanie zarządzenia jest w pełni uzasadnione.</w:t>
      </w:r>
    </w:p>
    <w:p w:rsidR="0025798D" w:rsidRDefault="0025798D" w:rsidP="0025798D">
      <w:pPr>
        <w:spacing w:line="360" w:lineRule="auto"/>
        <w:jc w:val="both"/>
      </w:pPr>
    </w:p>
    <w:p w:rsidR="0025798D" w:rsidRDefault="0025798D" w:rsidP="0025798D">
      <w:pPr>
        <w:keepNext/>
        <w:spacing w:line="360" w:lineRule="auto"/>
        <w:jc w:val="center"/>
      </w:pPr>
      <w:r>
        <w:t>DYREKTOR</w:t>
      </w:r>
    </w:p>
    <w:p w:rsidR="0025798D" w:rsidRDefault="0025798D" w:rsidP="0025798D">
      <w:pPr>
        <w:keepNext/>
        <w:spacing w:line="360" w:lineRule="auto"/>
        <w:jc w:val="center"/>
      </w:pPr>
      <w:r>
        <w:t>GABINETU PREZYDENTA</w:t>
      </w:r>
    </w:p>
    <w:p w:rsidR="0025798D" w:rsidRPr="0025798D" w:rsidRDefault="0025798D" w:rsidP="0025798D">
      <w:pPr>
        <w:keepNext/>
        <w:spacing w:line="360" w:lineRule="auto"/>
        <w:jc w:val="center"/>
      </w:pPr>
      <w:r>
        <w:t>(-) Patryk Pawełczak</w:t>
      </w:r>
    </w:p>
    <w:sectPr w:rsidR="0025798D" w:rsidRPr="0025798D" w:rsidSect="0025798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98D" w:rsidRDefault="0025798D">
      <w:r>
        <w:separator/>
      </w:r>
    </w:p>
  </w:endnote>
  <w:endnote w:type="continuationSeparator" w:id="0">
    <w:p w:rsidR="0025798D" w:rsidRDefault="0025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98D" w:rsidRDefault="0025798D">
      <w:r>
        <w:separator/>
      </w:r>
    </w:p>
  </w:footnote>
  <w:footnote w:type="continuationSeparator" w:id="0">
    <w:p w:rsidR="0025798D" w:rsidRDefault="00257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73/2022 na powierzanie lub wsparcie realizacji zadań Miasta Poznania w obszarze „Działalność wspomagająca rozwój wspólnot i społeczności lokalnych” w 2022 roku przez organizacje pozarządowe oraz podmioty, o których mowa w art. 3 ust. 3 ustawy z dnia 24 kwietnia 2003 roku o działalności pożytku publicznego i o wolontariacie."/>
  </w:docVars>
  <w:rsids>
    <w:rsidRoot w:val="0025798D"/>
    <w:rsid w:val="000607A3"/>
    <w:rsid w:val="00191992"/>
    <w:rsid w:val="001B1D53"/>
    <w:rsid w:val="0025798D"/>
    <w:rsid w:val="002946C5"/>
    <w:rsid w:val="002C29F3"/>
    <w:rsid w:val="00394B17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1E632-5FB2-47A7-8E88-C99B9D4A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189</Words>
  <Characters>1204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2022-08-09T11:32:00Z</dcterms:created>
  <dcterms:modified xsi:type="dcterms:W3CDTF">2022-08-09T11:32:00Z</dcterms:modified>
</cp:coreProperties>
</file>