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1D9E">
          <w:t>638/2022/P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1D9E">
        <w:rPr>
          <w:b/>
          <w:sz w:val="28"/>
        </w:rPr>
        <w:fldChar w:fldCharType="separate"/>
      </w:r>
      <w:r w:rsidR="002E1D9E">
        <w:rPr>
          <w:b/>
          <w:sz w:val="28"/>
        </w:rPr>
        <w:t>19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1D9E">
              <w:rPr>
                <w:b/>
                <w:sz w:val="24"/>
                <w:szCs w:val="24"/>
              </w:rPr>
              <w:fldChar w:fldCharType="separate"/>
            </w:r>
            <w:r w:rsidR="002E1D9E">
              <w:rPr>
                <w:b/>
                <w:sz w:val="24"/>
                <w:szCs w:val="24"/>
              </w:rPr>
              <w:t>zasad finansowania i rozliczania zadania własnego gminy wykonywanego przez spółkę „Targowiska”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1D9E" w:rsidP="002E1D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1D9E">
        <w:rPr>
          <w:color w:val="000000"/>
          <w:sz w:val="24"/>
        </w:rPr>
        <w:t>Na podstawie</w:t>
      </w:r>
      <w:r w:rsidRPr="002E1D9E">
        <w:rPr>
          <w:color w:val="000000"/>
          <w:sz w:val="24"/>
          <w:szCs w:val="24"/>
        </w:rPr>
        <w:t xml:space="preserve"> art. 30 ust. 1 ustawy z dnia 8 marca 1990 r. o samorządzie gminnym (t.j. Dz. U. z 2022 r. poz. 559 z późn. zm.), art. 2 ustawy z dnia 20 grudnia 1996 r. o gospodarce komunalnej (t.j. Dz. U. z 2021 r. poz. 679 z późn. zm.) oraz uchwały Nr LIX/1116/VIII/2022 Rady Miasta Poznania z dnia 15 lutego 2022 r. w sprawie uznania wykonywanego przez spółkę „Targowiska” Sp. z o.o. zadania własnego gminy polegającego na zarządzaniu targowiskami położonymi na nieruchomościach stanowiących własność Miasta Poznania zlokalizowanych w granicach administracyjnych miasta Poznania za usługę świadczoną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 xml:space="preserve">ogólnym interesie gospodarczym </w:t>
      </w:r>
      <w:r w:rsidRPr="002E1D9E">
        <w:rPr>
          <w:color w:val="000000"/>
          <w:sz w:val="24"/>
        </w:rPr>
        <w:t>zarządza się, co następuje:</w:t>
      </w:r>
    </w:p>
    <w:p w:rsidR="002E1D9E" w:rsidRDefault="002E1D9E" w:rsidP="002E1D9E">
      <w:pPr>
        <w:spacing w:line="360" w:lineRule="auto"/>
        <w:jc w:val="both"/>
        <w:rPr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1D9E" w:rsidRDefault="002E1D9E" w:rsidP="002E1D9E">
      <w:pPr>
        <w:keepNext/>
        <w:spacing w:line="360" w:lineRule="auto"/>
        <w:rPr>
          <w:color w:val="000000"/>
          <w:sz w:val="24"/>
        </w:rPr>
      </w:pPr>
    </w:p>
    <w:p w:rsidR="002E1D9E" w:rsidRDefault="002E1D9E" w:rsidP="002E1D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1D9E">
        <w:rPr>
          <w:color w:val="000000"/>
          <w:sz w:val="24"/>
          <w:szCs w:val="24"/>
        </w:rPr>
        <w:t>Mając na uwadze treść uchwały Nr LIX/1116/VIII/2022 Rady Miasta Poznania z dnia 15 lutego 2022 r. w sprawie uznania wykonywanego przez spółkę „Targowiska” Sp. z o.o. zadania własnego gminy polegającego na zarządzaniu targowiskami położonymi na nieruchomościach stanowiących własność Miasta Poznania zlokalizowanych w granicach administracyjnych miasta Poznania za usługę świadczoną w ogólnym interesie gospodarczym, na podstawie której uznano wykonywane przez spółkę „Targowiska” Sp. z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o.o. (dalej „Spółka”) zadanie własne gminy polegające na zarządzaniu targowiskami położonymi na nieruchomościach stanowiących własność Miasta Poznania zlokalizowanych w granicach administracyjnych miasta Poznania (dalej „Zadanie”) za usługę świadczoną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ogólnym interesie gospodarczym, ustala się zasady finansowania, rozliczania i realizacji Zadania przez Spółkę.</w:t>
      </w:r>
    </w:p>
    <w:p w:rsidR="002E1D9E" w:rsidRDefault="002E1D9E" w:rsidP="002E1D9E">
      <w:pPr>
        <w:spacing w:line="360" w:lineRule="auto"/>
        <w:jc w:val="both"/>
        <w:rPr>
          <w:color w:val="000000"/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E1D9E" w:rsidRDefault="002E1D9E" w:rsidP="002E1D9E">
      <w:pPr>
        <w:keepNext/>
        <w:spacing w:line="360" w:lineRule="auto"/>
        <w:rPr>
          <w:color w:val="000000"/>
          <w:sz w:val="24"/>
        </w:rPr>
      </w:pP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1D9E">
        <w:rPr>
          <w:color w:val="000000"/>
          <w:sz w:val="24"/>
          <w:szCs w:val="24"/>
        </w:rPr>
        <w:t>1. W związku z uznaniem wykonywanego przez Spółkę Zadania za usługę świadczoną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ogólnym interesie gospodarczym Spółka zobowiązana jest dokonać odpowiednich zmian w umowie Spółki.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2. Pomoc przekazywana Spółce przez Miasto w związku z realizacją Zadania jest przyznawana na podstawie rozporządzenia Komisji (UE) nr 360/2012 z dnia 25 kwietnia 2012 r. w sprawie stosowania art. 107 i 108 Traktatu o funkcjonowaniu Unii Europejskiej do pomocy de minimis przyznawanej przedsiębiorstwom wykonującym usługi świadczone w ogólnym interesie gospodarczym opublikowanego w Dzienniku Urzędowym Unii Europejskiej (dalej „Rozporządzenie Komisji”).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3. Całkowita wartość pomocy de minimis przyznanej Spółce z tytułu świadczenia usług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ogólnym interesie gospodarczym przez dowolny okres trzech kolejnych lat budżetowych nie może przekroczyć kwoty 500 000 euro.</w:t>
      </w:r>
    </w:p>
    <w:p w:rsidR="002E1D9E" w:rsidRDefault="002E1D9E" w:rsidP="002E1D9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4. W okresie świadczenia usługi w ogólnym interesie gospodarczym, Miasto Poznań zachowa 100% udziałów w kapitale zakładowym</w:t>
      </w:r>
    </w:p>
    <w:p w:rsidR="002E1D9E" w:rsidRDefault="002E1D9E" w:rsidP="002E1D9E">
      <w:pPr>
        <w:spacing w:line="360" w:lineRule="auto"/>
        <w:jc w:val="both"/>
        <w:rPr>
          <w:color w:val="000000"/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1D9E" w:rsidRDefault="002E1D9E" w:rsidP="002E1D9E">
      <w:pPr>
        <w:keepNext/>
        <w:spacing w:line="360" w:lineRule="auto"/>
        <w:rPr>
          <w:color w:val="000000"/>
          <w:sz w:val="24"/>
        </w:rPr>
      </w:pP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1D9E">
        <w:rPr>
          <w:color w:val="000000"/>
          <w:sz w:val="24"/>
          <w:szCs w:val="24"/>
        </w:rPr>
        <w:t>W ramach realizacji Zadania Spółka zarządza targowiskami położonymi na nieruchomościach stanowiących własność Miasta Poznania zlokalizowanych w granicach administracyjnych miasta Poznania, a w szczególności zajmuje się: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1) przygotowaniem stanowisk targowych do codziennej działalności handlowej;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2) zawieraniem umów z najemcami powierzchni handlowej;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3) utrzymaniem placów targowych w czystości;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4) serwisem technicznym – remontami i modernizacją straganów handlowych;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5) budową nowych urządzeń handlowych wraz z ich infrastrukturą;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6) tworzeniem wielofunkcyjnych przestrzeni w obrębie targowisk, w szczególności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śródmieściu, w których funkcje handlowe są uzupełnione gastronomicznymi, rekreacyjnymi i społeczno-kulturalnymi;</w:t>
      </w:r>
    </w:p>
    <w:p w:rsidR="002E1D9E" w:rsidRDefault="002E1D9E" w:rsidP="002E1D9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7) organizacją ogólnomiejskich i lokalnych wydarzeń w przestrzeni targowisk we współpracy z lokalną społecznością i przedsiębiorcami.</w:t>
      </w:r>
    </w:p>
    <w:p w:rsidR="002E1D9E" w:rsidRDefault="002E1D9E" w:rsidP="002E1D9E">
      <w:pPr>
        <w:spacing w:line="360" w:lineRule="auto"/>
        <w:jc w:val="both"/>
        <w:rPr>
          <w:color w:val="000000"/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E1D9E" w:rsidRDefault="002E1D9E" w:rsidP="002E1D9E">
      <w:pPr>
        <w:keepNext/>
        <w:spacing w:line="360" w:lineRule="auto"/>
        <w:rPr>
          <w:color w:val="000000"/>
          <w:sz w:val="24"/>
        </w:rPr>
      </w:pP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E1D9E">
        <w:rPr>
          <w:color w:val="000000"/>
          <w:sz w:val="24"/>
          <w:szCs w:val="24"/>
        </w:rPr>
        <w:t>1. W związku z wykonywaniem przez Spółkę Zadania Miasto może wnosić do Spółki wkłady kapitałowe pieniężne i niepieniężne, niezbędne do wykonywania przez Spółkę Zadania, do wysokości kwoty, o której mowa w § 2 ust. 3. Wniesienie wkładu niepieniężnego musi poprzedzać zgoda Rady Miasta Poznania podjęta w formie uchwały. Projekt uchwały z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uzasadnieniem przygotowuje Biuro Koordynacji Projektów i Rewitalizacji Miasta (dalej „BKPiRM”).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2. W terminie 3 miesięcy od daty podpisania zarządzenia Spółka jest zobowiązana do sporządzenia i przedstawienia BKPiRM do akceptacji planu przychodów, kosztów i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wydatków związanych z realizacją Zadania w okresie trzech kolejnych lat.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3. Spółka jest zobowiązana do aktualizacji planu, o którym mowa w ust. 2, w terminie do 30 września każdego roku i przedstawiania BKPiRM do akceptacji.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4. Przed każdym udzieleniem pomocy BKPiRM jest zobowiązane uzyskać od Spółki oświadczenie o wysokości wszelkiej pomocy de minimis otrzymanej w roku udzielenia planowanej pomocy i w dwóch poprzednich latach budżetowych oraz innej pomocy publicznej otrzymanej na realizację Zadania. W tym celu, w terminie nie później niż 30 dni przed planowanym terminem udzielenia i wypłaty pomocy, BKPiRM wzywa Spółkę do przesłania wskazanego oświadczenia.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5. Spółka przekazuje BKPiRM oświadczenie, o którym mowa w ust. 4, w terminie do 5 dni roboczych od dnia otrzymania wezwania.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6. Po otrzymaniu oświadczenia, o którym mowa w ust. 4 i 5, BKPiRM weryfikuje wysokość pomocy udzielanej Spółce na realizację Zadania, mając na uwadze, że całkowita wartość pomocy de minimis przyznanej Spółce w roku udzielenia planowanej pomocy i w dwóch poprzednich latach budżetowych nie może być wyższa niż 500 000 euro, a w przypadku innej pomocy przyznanej Spółce na wykonywanie Zadania łączna intensywność pomocy przyznanej na realizację Zadania nie może być wyższa od wartości maksymalnej określonej w aktach regulujących zasady jej przyznawania.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7. BKPiRM przed przekazaniem pomocy z tytułu realizacji Zadania oraz w terminie 14 dni liczonych od dnia jej wypłaty powiadamia pisemnie Spółkę o kwocie udzielonej pomocy i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jej formie.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8. Jeżeli na wniosek BKPiRM pomoc z tytułu realizacji Zadania jest przekazywana w formie podwyższenia kapitału zakładowego Spółki przez Miasto, obowiązki, o których mowa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ust. 7, wykonuje Biuro Nadzoru Właścicielskiego.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lastRenderedPageBreak/>
        <w:t>9. W powiadomieniu, o którym mowa w ust. 7, zamieszcza się obligatoryjnie informację o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kwocie udzielonej pomocy de minimis, wyrażonej jako ekwiwalent dotacji brutto, określonej w walucie polskiej wraz z przeliczeniem na kwotę wyrażoną w euro, oraz określa się usługę świadczoną w ogólnym interesie gospodarczym, w odniesieniu do której pomoc jest przyznawana i podaje się podstawę prawną udzielenia pomocy.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10. Przeliczenie przyznanej pomocy na ekwiwalent dotacji brutto odbywa się na podstawie rozporządzenia Rady Ministrów z dnia 11 sierpnia 2004 r. w sprawie szczegółowego sposobu obliczania wartości pomocy publicznej udzielanej w różnych formach (t.j. Dz. U. z 2018 r. poz. 461 z późn. zm.). W celu zachowania przejrzystości pomocy de minimis,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przypadku pomocy polegającej na podwyższeniu kapitału Spółki, wartość pomocy de minimis stanowi łączna kwota wkładu pieniężnego wniesionego na pokrycie kapitału lub wartość rynkowa wkładu niepieniężnego.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11. W przypadku, gdy Miasto przyzna Spółce pomoc na podstawie oświadczenia zawierającego błędne lub niekompletne dane, a przyznanie przez Miasto pomocy będzie skutkowało przekroczeniem limitu pomocy de minimis w wysokości 500 000 euro, Spółka w terminie 5 dni roboczych od otrzymania informacji o zaistnieniu wyżej wskazanej okoliczności jest zobowiązana do zwrotu udzielonej przez Miasto na podstawie tego oświadczenia pomocy wraz z odsetkami w wysokości wynikającej z obowiązujących przepisów dotyczących zwrotu niedozwolonej pomocy publicznej.</w:t>
      </w:r>
    </w:p>
    <w:p w:rsidR="002E1D9E" w:rsidRDefault="002E1D9E" w:rsidP="002E1D9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12. Decyzję o terminie i formie wypłaty Spółce pomocy na realizację Zadania podejmuje BKPiRM we współpracy z właściwymi wydziałami, biurami i jednostkami organizacyjnymi Miasta.</w:t>
      </w:r>
    </w:p>
    <w:p w:rsidR="002E1D9E" w:rsidRDefault="002E1D9E" w:rsidP="002E1D9E">
      <w:pPr>
        <w:spacing w:line="360" w:lineRule="auto"/>
        <w:jc w:val="both"/>
        <w:rPr>
          <w:color w:val="000000"/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E1D9E" w:rsidRDefault="002E1D9E" w:rsidP="002E1D9E">
      <w:pPr>
        <w:keepNext/>
        <w:spacing w:line="360" w:lineRule="auto"/>
        <w:rPr>
          <w:color w:val="000000"/>
          <w:sz w:val="24"/>
        </w:rPr>
      </w:pP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E1D9E">
        <w:rPr>
          <w:color w:val="000000"/>
          <w:sz w:val="24"/>
          <w:szCs w:val="24"/>
        </w:rPr>
        <w:t>1. W celu umożliwienia Miastu sprawowania nadzoru nad wykonywaniem Zadania Spółka zobowiązana jest do: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1) przedstawiania BKPiRM w terminie do 30 kwietnia każdego roku raportu rocznego obejmującego koszty, o których mowa w § 6 ust. 3, i przychody, o których mowa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§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6 ust. 4, dotyczące realizacji Zadania w roku poprzednim oraz informację o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wysokości poniesionych wydatków w poprzednim roku i narastająco w całym okresie realizacji Zadania w zakresie objętym refundacją;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 xml:space="preserve">2) przedstawiania BKPiRM w terminie 14 dni od zatwierdzenia sprawozdania finansowego Spółki za dany rok obrotowy oświadczenia, że nie jest przedsiębiorstwem </w:t>
      </w:r>
      <w:r w:rsidRPr="002E1D9E">
        <w:rPr>
          <w:color w:val="000000"/>
          <w:sz w:val="24"/>
          <w:szCs w:val="24"/>
        </w:rPr>
        <w:lastRenderedPageBreak/>
        <w:t>znajdującym się w trudnej sytuacji. W przypadku braku przepisów unijnych definiujących przedsiębiorstwo znajdujące się w trudnej sytuacji zastosowanie znajdą przepisy krajowe dotyczące przedsiębiorcy znajdującego się w trudnej sytuacji ekonomicznej;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3) okazywania na wniosek Prezydenta Miasta dokumentów niezbędnych do przeprowadzenia czynności nadzorczych lub kontrolnych;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4) sporządzania na wniosek Prezydenta Miasta informacji, wyjaśnień, sprawozdań, projektów oraz prezentacji.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2. W każdym czasie Miasto jest uprawnione do przeprowadzania na własny koszt audytu przychodów, kosztów, wydatków i zysków Spółki w zakresie realizacji Zadania, zarówno bezpośrednio, jak i poprzez wybrane przez siebie podmioty zewnętrzne. Spółka jest zobowiązana udostępniać księgi, dokumenty źródłowe oraz wszystkie materiały i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informacje Miastu oraz wskazanym przez Miasto podmiotom na każde wezwanie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terminie do 14 dni roboczych.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3. Wynik audytu, o którym mowa w ust. 2, będzie wiążący dla Miasta i Spółki. Audyt przygotowany przez podmioty zewnętrzne uznaje się za ostateczny z dniem jego odebrania przez Miasto.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4. Spółka przedstawia BKPiRM raport końcowy zawierający te same elementy, co raport, o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którym mowa w ust. 1 pkt 1, w przypadku: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1) zakończenia realizacji Zadania;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2) ustania obowiązywania Rozporządzenia Komisji;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3) znalezienia się przez Spółkę w trudnej sytuacji, w której nie stosuje się Rozporządzenia Komisji.</w:t>
      </w:r>
    </w:p>
    <w:p w:rsidR="002E1D9E" w:rsidRDefault="002E1D9E" w:rsidP="002E1D9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5. Raport końcowy obejmuje czas od końca okresu objętego ostatnim raportem, o którym mowa w ust. 1 pkt 1, do ostatniego dnia realizacji Zadania.</w:t>
      </w:r>
    </w:p>
    <w:p w:rsidR="002E1D9E" w:rsidRDefault="002E1D9E" w:rsidP="002E1D9E">
      <w:pPr>
        <w:spacing w:line="360" w:lineRule="auto"/>
        <w:jc w:val="both"/>
        <w:rPr>
          <w:color w:val="000000"/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E1D9E" w:rsidRDefault="002E1D9E" w:rsidP="002E1D9E">
      <w:pPr>
        <w:keepNext/>
        <w:spacing w:line="360" w:lineRule="auto"/>
        <w:rPr>
          <w:color w:val="000000"/>
          <w:sz w:val="24"/>
        </w:rPr>
      </w:pP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E1D9E">
        <w:rPr>
          <w:color w:val="000000"/>
          <w:sz w:val="24"/>
          <w:szCs w:val="24"/>
        </w:rPr>
        <w:t>1. Na podstawie raportu, o którym mowa w § 5 ust. 1 pkt 1, BKPiRM w terminie 45 dni od dnia jego otrzymania dokonuje rozliczenia pomocy de minimis wypłaconej Spółce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poprzednim roku zgodnie z poniższymi zasadami.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2. W celu rozliczenia pomocy de minimis, o którym mowa w ust. 1, BKPIRM dokonuje obliczenia udziału uzasadnionych kosztów realizacji Zadania, wymienionych w ust. 3,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przychodach związanych z jego realizacją, określonych w ust. 4.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lastRenderedPageBreak/>
        <w:t>3. Kosztami realizacji Zadania są wszystkie uzasadnione koszty związane z jego wykonaniem, w szczególności: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1) wydatki inwestycyjne ponoszone w celu pozyskania lub modernizacji stołów i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straganów handlowych oraz na budowę nowych urządzeń handlowych wraz z ich infrastrukturą;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2) koszty bieżącej realizacji Zadania mające charakter kosztów bezpośrednich: utrzymania placów w czystości, serwisu technicznego, bieżących remontów oraz organizacji wydarzeń i działań mających na celu tworzenie wielofunkcyjnych przestrzeni w</w:t>
      </w:r>
      <w:r w:rsidR="00621139">
        <w:rPr>
          <w:color w:val="000000"/>
          <w:sz w:val="24"/>
          <w:szCs w:val="24"/>
        </w:rPr>
        <w:t> </w:t>
      </w:r>
      <w:r w:rsidRPr="002E1D9E">
        <w:rPr>
          <w:color w:val="000000"/>
          <w:sz w:val="24"/>
          <w:szCs w:val="24"/>
        </w:rPr>
        <w:t>obrębie targowisk, z wyłączeniem kosztów amortyzacji wydatków inwestycyjnych, o których mowa w pkt 1;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3) pozostałe uzasadnione koszty związane z funkcjonowaniem Spółki w zakresie realizacji Zadania (koszty pośrednie);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4) podatek od towarów i usług w części niepodlegającej odliczeniu dotyczący wymienionych powyżej kosztów;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5) podatek dochodowy od osób prawnych w części dotyczącej realizacji Zadania.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4. Przychody uzyskane z tytułu realizacji Zadania to w szczególności: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1) przychody ze sprzedaży uzyskane w związku z realizacją Zadania;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2) odszkodowania, kary umowne itp.;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3) wypłacona Spółce pomoc de minimis oraz inne przysporzenia ze środków publicznych.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5. Jeżeli z przygotowanego rozliczenia, o którym mowa w ust. 1, wynika, że udział poniesionych kosztów wykonania Zadania stanowi wartość większą lub równą 98,5% przychodów uzyskanych z tytułu realizacji Zadania, to uznaje się, że pomoc de minimis wypłacona w związku z realizacją Zadania została rozliczona prawidłowo.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6. Jeżeli z przygotowanego rozliczenia, o którym mowa w ust. 1, wynika, że udział poniesionych kosztów wykonania Zadania stanowi wartość mniejszą niż 98,5% przychodów uzyskanych z tytułu realizacji Zadania, to Prezydent Miasta Poznania, na wniosek BKPiRM, podejmuje decyzję, czy nadwyżka zostanie zwrócona przez Spółkę Miastu, czy rozliczona w kolejnym roku. Jeśli przygotowane rozliczenie stanowi raport końcowy, o którym mowa w § 5 ust. 4, to Spółka jest zobowiązana do zwrotu nadwyżki.</w:t>
      </w:r>
    </w:p>
    <w:p w:rsidR="002E1D9E" w:rsidRDefault="002E1D9E" w:rsidP="002E1D9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7. W przypadku podjęcia przez Miasto decyzji o zwrocie nadwyżki, o której mowa w ust. 6, Spółka jest zobowiązana ją zwrócić, w ciągu 30 dni od dnia otrzymania od Miasta decyzji, na rachunek bankowy wskazany przez Miasto.</w:t>
      </w:r>
    </w:p>
    <w:p w:rsidR="002E1D9E" w:rsidRDefault="002E1D9E" w:rsidP="002E1D9E">
      <w:pPr>
        <w:spacing w:line="360" w:lineRule="auto"/>
        <w:jc w:val="both"/>
        <w:rPr>
          <w:color w:val="000000"/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2E1D9E" w:rsidRDefault="002E1D9E" w:rsidP="002E1D9E">
      <w:pPr>
        <w:keepNext/>
        <w:spacing w:line="360" w:lineRule="auto"/>
        <w:rPr>
          <w:color w:val="000000"/>
          <w:sz w:val="24"/>
        </w:rPr>
      </w:pP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E1D9E">
        <w:rPr>
          <w:color w:val="000000"/>
          <w:sz w:val="24"/>
          <w:szCs w:val="24"/>
        </w:rPr>
        <w:t>1. Spółka w związku z realizacją Zadania zobowiązana jest prowadzić odrębną ewidencję księgową przychodów, kosztów, wydatków inwestycyjnych i zysków umożliwiającą identyfikację wszystkich transakcji oraz poszczególnych operacji księgowych dotyczących realizacji Zadania.</w:t>
      </w:r>
    </w:p>
    <w:p w:rsidR="002E1D9E" w:rsidRPr="002E1D9E" w:rsidRDefault="002E1D9E" w:rsidP="002E1D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2. Spółka zobowiązana jest do zdefiniowania i pisemnego opisania kluczy podziałowych stosowanych przy podziale kosztów pośrednich na działalność będącą usługą w ogólnym interesie gospodarczym oraz na działalność niestanowiącą usługi w ogólnym interesie gospodarczym.</w:t>
      </w:r>
    </w:p>
    <w:p w:rsidR="002E1D9E" w:rsidRDefault="002E1D9E" w:rsidP="002E1D9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1D9E">
        <w:rPr>
          <w:color w:val="000000"/>
          <w:sz w:val="24"/>
          <w:szCs w:val="24"/>
        </w:rPr>
        <w:t>3. Spółka zobowiązana jest do wyodrębnienia w ramach planów rzeczowo-finansowych Spółki działalności dotyczącej realizacji Zadania.</w:t>
      </w:r>
    </w:p>
    <w:p w:rsidR="002E1D9E" w:rsidRDefault="002E1D9E" w:rsidP="002E1D9E">
      <w:pPr>
        <w:spacing w:line="360" w:lineRule="auto"/>
        <w:jc w:val="both"/>
        <w:rPr>
          <w:color w:val="000000"/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E1D9E" w:rsidRDefault="002E1D9E" w:rsidP="002E1D9E">
      <w:pPr>
        <w:keepNext/>
        <w:spacing w:line="360" w:lineRule="auto"/>
        <w:rPr>
          <w:color w:val="000000"/>
          <w:sz w:val="24"/>
        </w:rPr>
      </w:pPr>
    </w:p>
    <w:p w:rsidR="002E1D9E" w:rsidRDefault="002E1D9E" w:rsidP="002E1D9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E1D9E">
        <w:rPr>
          <w:color w:val="000000"/>
          <w:sz w:val="24"/>
          <w:szCs w:val="24"/>
        </w:rPr>
        <w:t>Wykonanie zarządzenia powierza się BKPiRM, Spółce oraz wydziałom, biurom i jednostkom organizacyjnym Miasta w zakresie realizowanych przez nie zadań.</w:t>
      </w:r>
    </w:p>
    <w:p w:rsidR="002E1D9E" w:rsidRDefault="002E1D9E" w:rsidP="002E1D9E">
      <w:pPr>
        <w:spacing w:line="360" w:lineRule="auto"/>
        <w:jc w:val="both"/>
        <w:rPr>
          <w:color w:val="000000"/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E1D9E" w:rsidRDefault="002E1D9E" w:rsidP="002E1D9E">
      <w:pPr>
        <w:keepNext/>
        <w:spacing w:line="360" w:lineRule="auto"/>
        <w:rPr>
          <w:color w:val="000000"/>
          <w:sz w:val="24"/>
        </w:rPr>
      </w:pPr>
    </w:p>
    <w:p w:rsidR="002E1D9E" w:rsidRDefault="002E1D9E" w:rsidP="002E1D9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E1D9E">
        <w:rPr>
          <w:color w:val="000000"/>
          <w:sz w:val="24"/>
          <w:szCs w:val="24"/>
        </w:rPr>
        <w:t>Zarządzenie wchodzi w życie z dniem podpisania.</w:t>
      </w:r>
    </w:p>
    <w:p w:rsidR="002E1D9E" w:rsidRDefault="002E1D9E" w:rsidP="002E1D9E">
      <w:pPr>
        <w:spacing w:line="360" w:lineRule="auto"/>
        <w:jc w:val="both"/>
        <w:rPr>
          <w:color w:val="000000"/>
          <w:sz w:val="24"/>
        </w:rPr>
      </w:pPr>
    </w:p>
    <w:p w:rsidR="002E1D9E" w:rsidRDefault="002E1D9E" w:rsidP="002E1D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1D9E" w:rsidRDefault="002E1D9E" w:rsidP="002E1D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1D9E" w:rsidRPr="002E1D9E" w:rsidRDefault="002E1D9E" w:rsidP="002E1D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1D9E" w:rsidRPr="002E1D9E" w:rsidSect="002E1D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9E" w:rsidRDefault="002E1D9E">
      <w:r>
        <w:separator/>
      </w:r>
    </w:p>
  </w:endnote>
  <w:endnote w:type="continuationSeparator" w:id="0">
    <w:p w:rsidR="002E1D9E" w:rsidRDefault="002E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9E" w:rsidRDefault="002E1D9E">
      <w:r>
        <w:separator/>
      </w:r>
    </w:p>
  </w:footnote>
  <w:footnote w:type="continuationSeparator" w:id="0">
    <w:p w:rsidR="002E1D9E" w:rsidRDefault="002E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2r."/>
    <w:docVar w:name="AktNr" w:val="638/2022/P"/>
    <w:docVar w:name="Sprawa" w:val="zasad finansowania i rozliczania zadania własnego gminy wykonywanego przez spółkę „Targowiska” sp. z o.o."/>
  </w:docVars>
  <w:rsids>
    <w:rsidRoot w:val="002E1D9E"/>
    <w:rsid w:val="00072485"/>
    <w:rsid w:val="000C07FF"/>
    <w:rsid w:val="000E2E12"/>
    <w:rsid w:val="00167A3B"/>
    <w:rsid w:val="002C4925"/>
    <w:rsid w:val="002E1D9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113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86A1C-691B-465F-B3D6-86F1A921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1889</Words>
  <Characters>11643</Characters>
  <Application>Microsoft Office Word</Application>
  <DocSecurity>0</DocSecurity>
  <Lines>232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2022-08-22T07:40:00Z</dcterms:created>
  <dcterms:modified xsi:type="dcterms:W3CDTF">2022-08-22T07:40:00Z</dcterms:modified>
</cp:coreProperties>
</file>