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C02D0">
              <w:rPr>
                <w:b/>
              </w:rPr>
              <w:fldChar w:fldCharType="separate"/>
            </w:r>
            <w:r w:rsidR="00DC02D0">
              <w:rPr>
                <w:b/>
              </w:rPr>
              <w:t xml:space="preserve">ustalenia składu osobowego Komisji ds. lokali w zasobie Poznańskiego Towarzystwa Budownictwa Społecznego Sp. z o.o., oddanych do dyspozycji Miasta Poznania.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C02D0" w:rsidRDefault="00FA63B5" w:rsidP="00DC02D0">
      <w:pPr>
        <w:spacing w:line="360" w:lineRule="auto"/>
        <w:jc w:val="both"/>
      </w:pPr>
      <w:bookmarkStart w:id="2" w:name="z1"/>
      <w:bookmarkEnd w:id="2"/>
    </w:p>
    <w:p w:rsidR="00DC02D0" w:rsidRPr="00DC02D0" w:rsidRDefault="00DC02D0" w:rsidP="00DC02D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C02D0">
        <w:rPr>
          <w:color w:val="000000"/>
        </w:rPr>
        <w:t>Zgodnie z § 6 ust. 3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 (ze zmianami), Prezydent Miasta Poznania powołuje, a także określa skład i tryb działania Komisji ds. lokali w zasobie Poznańskiego Towarzystwa Budownictwa Społecznego Sp. z o.o., oddanych do dyspozycji Miasta Poznania. Niniejsze zarządzenie jest wykonaniem tej dyspozycji.</w:t>
      </w:r>
    </w:p>
    <w:p w:rsidR="00DC02D0" w:rsidRPr="00DC02D0" w:rsidRDefault="00DC02D0" w:rsidP="00DC02D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C02D0">
        <w:rPr>
          <w:color w:val="000000"/>
        </w:rPr>
        <w:t>Mając na uwadze zmianę na stanowisku Dyrektora Biura Spraw Lokalowych i włączenie do prac Komisji Pełnomocnika Prezydenta Miasta Poznania ds. Ochrony Praw Lokatorów i</w:t>
      </w:r>
      <w:r w:rsidR="00E73DDD">
        <w:rPr>
          <w:color w:val="000000"/>
        </w:rPr>
        <w:t> </w:t>
      </w:r>
      <w:r w:rsidRPr="00DC02D0">
        <w:rPr>
          <w:color w:val="000000"/>
        </w:rPr>
        <w:t>Projektów Mieszkaniowych, niniejszym zarządzeniem ustalono nowy skład osobowy ww. Komisji. Przedstawicielami Biura Spraw Lokalowych są:  Dyrektor Biura, nowy członek Komisji zgłoszony przez Dyrektora Biura oraz Pełnomocnik Prezydenta Miasta Poznania ds. Ochrony Praw Lokatorów i Projektów Mieszkaniowych.</w:t>
      </w:r>
    </w:p>
    <w:p w:rsidR="00DC02D0" w:rsidRDefault="00DC02D0" w:rsidP="00DC02D0">
      <w:pPr>
        <w:spacing w:line="360" w:lineRule="auto"/>
        <w:jc w:val="both"/>
        <w:rPr>
          <w:color w:val="000000"/>
        </w:rPr>
      </w:pPr>
      <w:r w:rsidRPr="00DC02D0">
        <w:rPr>
          <w:color w:val="000000"/>
        </w:rPr>
        <w:t>Mając powyższe na względzie, wydanie zarządzenia jest uzasadnione.</w:t>
      </w:r>
    </w:p>
    <w:p w:rsidR="00DC02D0" w:rsidRDefault="00DC02D0" w:rsidP="00DC02D0">
      <w:pPr>
        <w:spacing w:line="360" w:lineRule="auto"/>
        <w:jc w:val="both"/>
      </w:pPr>
    </w:p>
    <w:p w:rsidR="00DC02D0" w:rsidRDefault="00DC02D0" w:rsidP="00DC02D0">
      <w:pPr>
        <w:keepNext/>
        <w:spacing w:line="360" w:lineRule="auto"/>
        <w:jc w:val="center"/>
      </w:pPr>
      <w:r>
        <w:t>p.o. ZASTĘPCZYNI DYREKTORKI</w:t>
      </w:r>
    </w:p>
    <w:p w:rsidR="00DC02D0" w:rsidRDefault="00DC02D0" w:rsidP="00DC02D0">
      <w:pPr>
        <w:keepNext/>
        <w:spacing w:line="360" w:lineRule="auto"/>
        <w:jc w:val="center"/>
      </w:pPr>
      <w:r>
        <w:t>BIURA SPRAW LOKALOWYCH</w:t>
      </w:r>
    </w:p>
    <w:p w:rsidR="00DC02D0" w:rsidRPr="00DC02D0" w:rsidRDefault="00DC02D0" w:rsidP="00DC02D0">
      <w:pPr>
        <w:keepNext/>
        <w:spacing w:line="360" w:lineRule="auto"/>
        <w:jc w:val="center"/>
      </w:pPr>
      <w:r>
        <w:t>(-) Dobrosława Janas</w:t>
      </w:r>
    </w:p>
    <w:sectPr w:rsidR="00DC02D0" w:rsidRPr="00DC02D0" w:rsidSect="00DC02D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2D0" w:rsidRDefault="00DC02D0">
      <w:r>
        <w:separator/>
      </w:r>
    </w:p>
  </w:endnote>
  <w:endnote w:type="continuationSeparator" w:id="0">
    <w:p w:rsidR="00DC02D0" w:rsidRDefault="00DC0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2D0" w:rsidRDefault="00DC02D0">
      <w:r>
        <w:separator/>
      </w:r>
    </w:p>
  </w:footnote>
  <w:footnote w:type="continuationSeparator" w:id="0">
    <w:p w:rsidR="00DC02D0" w:rsidRDefault="00DC0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składu osobowego Komisji ds. lokali w zasobie Poznańskiego Towarzystwa Budownictwa Społecznego Sp. z o.o., oddanych do dyspozycji Miasta Poznania. "/>
  </w:docVars>
  <w:rsids>
    <w:rsidRoot w:val="00DC02D0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C02D0"/>
    <w:rsid w:val="00E73DD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66D2B-4CCE-42CB-BC32-50B370E2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195</Words>
  <Characters>1288</Characters>
  <Application>Microsoft Office Word</Application>
  <DocSecurity>0</DocSecurity>
  <Lines>30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2022-09-05T10:23:00Z</dcterms:created>
  <dcterms:modified xsi:type="dcterms:W3CDTF">2022-09-05T10:23:00Z</dcterms:modified>
</cp:coreProperties>
</file>