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71EE">
          <w:t>681/2022/P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71EE">
        <w:rPr>
          <w:b/>
          <w:sz w:val="28"/>
        </w:rPr>
        <w:fldChar w:fldCharType="separate"/>
      </w:r>
      <w:r w:rsidR="00F471EE">
        <w:rPr>
          <w:b/>
          <w:sz w:val="28"/>
        </w:rPr>
        <w:t>8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471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71EE">
              <w:rPr>
                <w:b/>
                <w:sz w:val="24"/>
                <w:szCs w:val="24"/>
              </w:rPr>
              <w:fldChar w:fldCharType="separate"/>
            </w:r>
            <w:r w:rsidR="00F471EE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96/2022 na powierzenie realizacji zadań Miasta Poznania w obszarze „Kultura, sztuka, ochrona dóbr kultury i dziedzictwa narodowego” w 2022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71EE" w:rsidP="00F471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71EE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F471EE">
        <w:rPr>
          <w:color w:val="000000"/>
          <w:sz w:val="24"/>
        </w:rPr>
        <w:t>t.j</w:t>
      </w:r>
      <w:proofErr w:type="spellEnd"/>
      <w:r w:rsidRPr="00F471EE">
        <w:rPr>
          <w:color w:val="000000"/>
          <w:sz w:val="24"/>
        </w:rPr>
        <w:t xml:space="preserve">. Dz. U. 2022 poz. 559 z </w:t>
      </w:r>
      <w:proofErr w:type="spellStart"/>
      <w:r w:rsidRPr="00F471EE">
        <w:rPr>
          <w:color w:val="000000"/>
          <w:sz w:val="24"/>
        </w:rPr>
        <w:t>późn</w:t>
      </w:r>
      <w:proofErr w:type="spellEnd"/>
      <w:r w:rsidRPr="00F471EE">
        <w:rPr>
          <w:color w:val="000000"/>
          <w:sz w:val="24"/>
        </w:rPr>
        <w:t>. zm.), art. 15 ust. 2a ustawy z dnia 24 kwietnia 2003 r. o działalności pożytku publicznego i o wolontariacie (</w:t>
      </w:r>
      <w:proofErr w:type="spellStart"/>
      <w:r w:rsidRPr="00F471EE">
        <w:rPr>
          <w:color w:val="000000"/>
          <w:sz w:val="24"/>
        </w:rPr>
        <w:t>t.j</w:t>
      </w:r>
      <w:proofErr w:type="spellEnd"/>
      <w:r w:rsidRPr="00F471EE">
        <w:rPr>
          <w:color w:val="000000"/>
          <w:sz w:val="24"/>
        </w:rPr>
        <w:t xml:space="preserve">. Dz. U. 2022 poz. 1327 z </w:t>
      </w:r>
      <w:proofErr w:type="spellStart"/>
      <w:r w:rsidRPr="00F471EE">
        <w:rPr>
          <w:color w:val="000000"/>
          <w:sz w:val="24"/>
        </w:rPr>
        <w:t>późn</w:t>
      </w:r>
      <w:proofErr w:type="spellEnd"/>
      <w:r w:rsidRPr="00F471EE">
        <w:rPr>
          <w:color w:val="000000"/>
          <w:sz w:val="24"/>
        </w:rPr>
        <w:t>. zm.) oraz uchwały Rady Miasta Poznania Nr LIII/990/VIII/2021 z dnia 19 października 2021 roku w sprawie przyjęcia Programu Współpracy Miasta Poznania z Organizacjami Pozarządowymi oraz podmiotami, o których mowa w art. 3 ust. 3 ustawy z dnia 24 kwietnia 2003 roku o</w:t>
      </w:r>
      <w:r w:rsidR="00B5131E">
        <w:rPr>
          <w:color w:val="000000"/>
          <w:sz w:val="24"/>
        </w:rPr>
        <w:t> </w:t>
      </w:r>
      <w:r w:rsidRPr="00F471EE">
        <w:rPr>
          <w:color w:val="000000"/>
          <w:sz w:val="24"/>
        </w:rPr>
        <w:t>działalności pożytku publicznego i o wolontariacie na 2022 rok, zarządza się, co następuje:</w:t>
      </w:r>
    </w:p>
    <w:p w:rsidR="00F471EE" w:rsidRDefault="00F471EE" w:rsidP="00F471EE">
      <w:pPr>
        <w:spacing w:line="360" w:lineRule="auto"/>
        <w:jc w:val="both"/>
        <w:rPr>
          <w:sz w:val="24"/>
        </w:rPr>
      </w:pPr>
    </w:p>
    <w:p w:rsidR="00F471EE" w:rsidRDefault="00F471EE" w:rsidP="00F47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71EE" w:rsidRDefault="00F471EE" w:rsidP="00F471EE">
      <w:pPr>
        <w:keepNext/>
        <w:spacing w:line="360" w:lineRule="auto"/>
        <w:rPr>
          <w:color w:val="000000"/>
          <w:sz w:val="24"/>
        </w:rPr>
      </w:pPr>
    </w:p>
    <w:p w:rsidR="00F471EE" w:rsidRPr="00F471EE" w:rsidRDefault="00F471EE" w:rsidP="00F471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71EE">
        <w:rPr>
          <w:color w:val="000000"/>
          <w:sz w:val="24"/>
          <w:szCs w:val="24"/>
        </w:rPr>
        <w:t>Powołuje się Komisję konkursową w celu zaopiniowania ofert złożonych w wyniku otwartego konkursu ofert nr 96/2022, ogłoszonego przez Prezydenta Miasta Poznania 18 sierpnia 2022 roku na powierzenie realizacji zadań Miasta Poznania w obszarze „Kultura, sztuka, ochrona dóbr kultury i dziedzictwa narodowego” w 2022 roku, zwaną dalej Komisją, w składzie:</w:t>
      </w:r>
    </w:p>
    <w:p w:rsidR="00F471EE" w:rsidRPr="00F471EE" w:rsidRDefault="00F471EE" w:rsidP="00F47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1EE">
        <w:rPr>
          <w:color w:val="000000"/>
          <w:sz w:val="24"/>
          <w:szCs w:val="24"/>
        </w:rPr>
        <w:t>1) Jacek Maleszka – Przewodniczący, przedstawiciel Prezydenta Miasta Poznania;</w:t>
      </w:r>
    </w:p>
    <w:p w:rsidR="00F471EE" w:rsidRPr="00F471EE" w:rsidRDefault="00F471EE" w:rsidP="00F47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1EE">
        <w:rPr>
          <w:color w:val="000000"/>
          <w:sz w:val="24"/>
          <w:szCs w:val="24"/>
        </w:rPr>
        <w:t>2) Natalia Milewska – członkini Komisji, przedstawicielka Prezydenta Miasta Poznania;</w:t>
      </w:r>
    </w:p>
    <w:p w:rsidR="00F471EE" w:rsidRPr="00F471EE" w:rsidRDefault="00F471EE" w:rsidP="00F47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1EE">
        <w:rPr>
          <w:color w:val="000000"/>
          <w:sz w:val="24"/>
          <w:szCs w:val="24"/>
        </w:rPr>
        <w:t>3) Andrzej Hamerski – członek Komisji, przedstawiciel organizacji pozarządowych;</w:t>
      </w:r>
    </w:p>
    <w:p w:rsidR="00F471EE" w:rsidRDefault="00F471EE" w:rsidP="00F471E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1EE">
        <w:rPr>
          <w:color w:val="000000"/>
          <w:sz w:val="24"/>
          <w:szCs w:val="24"/>
        </w:rPr>
        <w:t xml:space="preserve">4) Wojciech </w:t>
      </w:r>
      <w:proofErr w:type="spellStart"/>
      <w:r w:rsidRPr="00F471EE">
        <w:rPr>
          <w:color w:val="000000"/>
          <w:sz w:val="24"/>
          <w:szCs w:val="24"/>
        </w:rPr>
        <w:t>Luchowski</w:t>
      </w:r>
      <w:proofErr w:type="spellEnd"/>
      <w:r w:rsidRPr="00F471EE">
        <w:rPr>
          <w:color w:val="000000"/>
          <w:sz w:val="24"/>
          <w:szCs w:val="24"/>
        </w:rPr>
        <w:t xml:space="preserve"> – członek Komisji, przedstawiciel organizacji pozarządowych.</w:t>
      </w:r>
    </w:p>
    <w:p w:rsidR="00F471EE" w:rsidRDefault="00F471EE" w:rsidP="00F471EE">
      <w:pPr>
        <w:spacing w:line="360" w:lineRule="auto"/>
        <w:jc w:val="both"/>
        <w:rPr>
          <w:color w:val="000000"/>
          <w:sz w:val="24"/>
        </w:rPr>
      </w:pPr>
    </w:p>
    <w:p w:rsidR="00F471EE" w:rsidRDefault="00F471EE" w:rsidP="00F47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471EE" w:rsidRDefault="00F471EE" w:rsidP="00F471EE">
      <w:pPr>
        <w:keepNext/>
        <w:spacing w:line="360" w:lineRule="auto"/>
        <w:rPr>
          <w:color w:val="000000"/>
          <w:sz w:val="24"/>
        </w:rPr>
      </w:pPr>
    </w:p>
    <w:p w:rsidR="00F471EE" w:rsidRDefault="00F471EE" w:rsidP="00F471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71EE">
        <w:rPr>
          <w:color w:val="000000"/>
          <w:sz w:val="24"/>
          <w:szCs w:val="24"/>
        </w:rPr>
        <w:t>W przypadku nieobecności Przewodniczącego Komisji prawomocnym zastępcą zostaje inny przedstawiciel Prezydenta, wskazany wcześniej (ustnie lub na piśmie) przez Przewodniczącego.</w:t>
      </w:r>
    </w:p>
    <w:p w:rsidR="00F471EE" w:rsidRDefault="00F471EE" w:rsidP="00F471EE">
      <w:pPr>
        <w:spacing w:line="360" w:lineRule="auto"/>
        <w:jc w:val="both"/>
        <w:rPr>
          <w:color w:val="000000"/>
          <w:sz w:val="24"/>
        </w:rPr>
      </w:pPr>
    </w:p>
    <w:p w:rsidR="00F471EE" w:rsidRDefault="00F471EE" w:rsidP="00F47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71EE" w:rsidRDefault="00F471EE" w:rsidP="00F471EE">
      <w:pPr>
        <w:keepNext/>
        <w:spacing w:line="360" w:lineRule="auto"/>
        <w:rPr>
          <w:color w:val="000000"/>
          <w:sz w:val="24"/>
        </w:rPr>
      </w:pPr>
    </w:p>
    <w:p w:rsidR="00F471EE" w:rsidRDefault="00F471EE" w:rsidP="00F471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71EE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przyjęcia Programu Współpracy Miasta Poznania z Organizacjami Pozarządowymi oraz podmiotami, o których mowa w art. 3 ust. 3</w:t>
      </w:r>
      <w:r w:rsidR="00B5131E">
        <w:rPr>
          <w:color w:val="000000"/>
          <w:sz w:val="24"/>
          <w:szCs w:val="24"/>
        </w:rPr>
        <w:t> </w:t>
      </w:r>
      <w:r w:rsidRPr="00F471EE">
        <w:rPr>
          <w:color w:val="000000"/>
          <w:sz w:val="24"/>
          <w:szCs w:val="24"/>
        </w:rPr>
        <w:t>ustawy z dnia 24 kwietnia 2003 roku o działalności pożytku publicznego i o wolontariacie na 2022 rok oraz w zarządzeniu Nr 134/2021/P Prezydenta Miasta Poznania z 15 lutego 2021 roku w sprawie procedowania przy zlecaniu zadań publicznych w trybie otwartych konkursów ofert, zgodnie z zapisami ustawy z dnia 24 kwietnia 2003 roku o działalności pożytku publicznego i o wolontariacie.</w:t>
      </w:r>
    </w:p>
    <w:p w:rsidR="00F471EE" w:rsidRDefault="00F471EE" w:rsidP="00F471EE">
      <w:pPr>
        <w:spacing w:line="360" w:lineRule="auto"/>
        <w:jc w:val="both"/>
        <w:rPr>
          <w:color w:val="000000"/>
          <w:sz w:val="24"/>
        </w:rPr>
      </w:pPr>
    </w:p>
    <w:p w:rsidR="00F471EE" w:rsidRDefault="00F471EE" w:rsidP="00F47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71EE" w:rsidRDefault="00F471EE" w:rsidP="00F471EE">
      <w:pPr>
        <w:keepNext/>
        <w:spacing w:line="360" w:lineRule="auto"/>
        <w:rPr>
          <w:color w:val="000000"/>
          <w:sz w:val="24"/>
        </w:rPr>
      </w:pPr>
    </w:p>
    <w:p w:rsidR="00F471EE" w:rsidRDefault="00F471EE" w:rsidP="00F471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71EE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F471EE" w:rsidRDefault="00F471EE" w:rsidP="00F471EE">
      <w:pPr>
        <w:spacing w:line="360" w:lineRule="auto"/>
        <w:jc w:val="both"/>
        <w:rPr>
          <w:color w:val="000000"/>
          <w:sz w:val="24"/>
        </w:rPr>
      </w:pPr>
    </w:p>
    <w:p w:rsidR="00F471EE" w:rsidRDefault="00F471EE" w:rsidP="00F47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71EE" w:rsidRDefault="00F471EE" w:rsidP="00F471EE">
      <w:pPr>
        <w:keepNext/>
        <w:spacing w:line="360" w:lineRule="auto"/>
        <w:rPr>
          <w:color w:val="000000"/>
          <w:sz w:val="24"/>
        </w:rPr>
      </w:pPr>
    </w:p>
    <w:p w:rsidR="00F471EE" w:rsidRDefault="00F471EE" w:rsidP="00F471E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471EE">
        <w:rPr>
          <w:color w:val="000000"/>
          <w:sz w:val="24"/>
          <w:szCs w:val="24"/>
        </w:rPr>
        <w:t>Wykonanie zarządzenia powierza się Dyrektorowi Biura Miejskiego Konserwatora Zabytków Urzędu Miasta Poznania, którego czyni się odpowiedzialnym za zobowiązanie członków Komisji do przetwarzania danych osobowych zgodnie z obowiązującymi przepisami.</w:t>
      </w:r>
    </w:p>
    <w:p w:rsidR="00F471EE" w:rsidRDefault="00F471EE" w:rsidP="00F471EE">
      <w:pPr>
        <w:spacing w:line="360" w:lineRule="auto"/>
        <w:jc w:val="both"/>
        <w:rPr>
          <w:color w:val="000000"/>
          <w:sz w:val="24"/>
        </w:rPr>
      </w:pPr>
    </w:p>
    <w:p w:rsidR="00F471EE" w:rsidRDefault="00F471EE" w:rsidP="00F47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471EE" w:rsidRDefault="00F471EE" w:rsidP="00F471EE">
      <w:pPr>
        <w:keepNext/>
        <w:spacing w:line="360" w:lineRule="auto"/>
        <w:rPr>
          <w:color w:val="000000"/>
          <w:sz w:val="24"/>
        </w:rPr>
      </w:pPr>
    </w:p>
    <w:p w:rsidR="00F471EE" w:rsidRDefault="00F471EE" w:rsidP="00F471E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471EE">
        <w:rPr>
          <w:color w:val="000000"/>
          <w:sz w:val="24"/>
          <w:szCs w:val="24"/>
        </w:rPr>
        <w:t>Zarządzenie wchodzi w życie z dniem podpisania.</w:t>
      </w:r>
    </w:p>
    <w:p w:rsidR="00F471EE" w:rsidRDefault="00F471EE" w:rsidP="00F471EE">
      <w:pPr>
        <w:spacing w:line="360" w:lineRule="auto"/>
        <w:jc w:val="both"/>
        <w:rPr>
          <w:color w:val="000000"/>
          <w:sz w:val="24"/>
        </w:rPr>
      </w:pPr>
    </w:p>
    <w:p w:rsidR="00F471EE" w:rsidRDefault="00F471EE" w:rsidP="00F47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471EE" w:rsidRDefault="00F471EE" w:rsidP="00F47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471EE" w:rsidRPr="00F471EE" w:rsidRDefault="00F471EE" w:rsidP="00F47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71EE" w:rsidRPr="00F471EE" w:rsidSect="00F471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EE" w:rsidRDefault="00F471EE">
      <w:r>
        <w:separator/>
      </w:r>
    </w:p>
  </w:endnote>
  <w:endnote w:type="continuationSeparator" w:id="0">
    <w:p w:rsidR="00F471EE" w:rsidRDefault="00F4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EE" w:rsidRDefault="00F471EE">
      <w:r>
        <w:separator/>
      </w:r>
    </w:p>
  </w:footnote>
  <w:footnote w:type="continuationSeparator" w:id="0">
    <w:p w:rsidR="00F471EE" w:rsidRDefault="00F4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września 2022r."/>
    <w:docVar w:name="AktNr" w:val="681/2022/P"/>
    <w:docVar w:name="Sprawa" w:val="powołania Komisji konkursowej w celu zaopiniowania ofert złożonych w ramach otwartego konkursu ofert nr 96/2022 na powierzenie realizacji zadań Miasta Poznania w obszarze „Kultura, sztuka, ochrona dóbr kultury i dziedzictwa narodowego” w 2022 roku. "/>
  </w:docVars>
  <w:rsids>
    <w:rsidRoot w:val="00F471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131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71E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441</Words>
  <Characters>2655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2022-09-09T07:17:00Z</dcterms:created>
  <dcterms:modified xsi:type="dcterms:W3CDTF">2022-09-09T07:17:00Z</dcterms:modified>
</cp:coreProperties>
</file>