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03FE">
          <w:t>694/2022/P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03FE">
        <w:rPr>
          <w:b/>
          <w:sz w:val="28"/>
        </w:rPr>
        <w:fldChar w:fldCharType="separate"/>
      </w:r>
      <w:r w:rsidR="005B03FE">
        <w:rPr>
          <w:b/>
          <w:sz w:val="28"/>
        </w:rPr>
        <w:t>14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03FE">
              <w:rPr>
                <w:b/>
                <w:sz w:val="24"/>
                <w:szCs w:val="24"/>
              </w:rPr>
              <w:fldChar w:fldCharType="separate"/>
            </w:r>
            <w:r w:rsidR="005B03FE">
              <w:rPr>
                <w:b/>
                <w:sz w:val="24"/>
                <w:szCs w:val="24"/>
              </w:rPr>
              <w:t>nadania regulaminu organizacyjnego Poznańskiemu Centrum Świadczeń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03FE" w:rsidP="005B03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03FE">
        <w:rPr>
          <w:color w:val="000000"/>
          <w:sz w:val="24"/>
        </w:rPr>
        <w:t xml:space="preserve">Na podstawie </w:t>
      </w:r>
      <w:r w:rsidRPr="005B03FE">
        <w:rPr>
          <w:color w:val="000000"/>
          <w:sz w:val="24"/>
          <w:szCs w:val="24"/>
        </w:rPr>
        <w:t>art. 30 ust. 1 ustawy z 8 marca 1990 r. o samorządzie gminnym (tekst jednolity Dz. U. z 2022 r. poz. 559 ze zm.) oraz §</w:t>
      </w:r>
      <w:r w:rsidRPr="005B03FE">
        <w:rPr>
          <w:b/>
          <w:bCs/>
          <w:color w:val="000000"/>
          <w:sz w:val="24"/>
          <w:szCs w:val="24"/>
        </w:rPr>
        <w:t xml:space="preserve"> </w:t>
      </w:r>
      <w:r w:rsidRPr="005B03FE">
        <w:rPr>
          <w:color w:val="000000"/>
          <w:sz w:val="24"/>
          <w:szCs w:val="24"/>
        </w:rPr>
        <w:t>5 ust. 2 statutu Poznańskiego Centrum Świadczeń stanowiącego załącznik do uchwały Nr LXX/1282/VIII/2022 Rady Miasta Poznania z dnia 6</w:t>
      </w:r>
      <w:r w:rsidR="003A53C5">
        <w:rPr>
          <w:color w:val="000000"/>
          <w:sz w:val="24"/>
          <w:szCs w:val="24"/>
        </w:rPr>
        <w:t> </w:t>
      </w:r>
      <w:r w:rsidRPr="005B03FE">
        <w:rPr>
          <w:color w:val="000000"/>
          <w:sz w:val="24"/>
          <w:szCs w:val="24"/>
        </w:rPr>
        <w:t>września 2022 r. w sprawie nadania statutu Poznańskiemu Centrum Świadczeń w Poznaniu</w:t>
      </w:r>
      <w:r w:rsidRPr="005B03FE">
        <w:rPr>
          <w:color w:val="000000"/>
          <w:sz w:val="24"/>
        </w:rPr>
        <w:t xml:space="preserve"> zarządza się, co następuje:</w:t>
      </w:r>
    </w:p>
    <w:p w:rsidR="005B03FE" w:rsidRDefault="005B03FE" w:rsidP="005B03FE">
      <w:pPr>
        <w:spacing w:line="360" w:lineRule="auto"/>
        <w:jc w:val="both"/>
        <w:rPr>
          <w:sz w:val="24"/>
        </w:rPr>
      </w:pPr>
    </w:p>
    <w:p w:rsidR="005B03FE" w:rsidRDefault="005B03FE" w:rsidP="005B03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03FE" w:rsidRDefault="005B03FE" w:rsidP="005B03FE">
      <w:pPr>
        <w:keepNext/>
        <w:spacing w:line="360" w:lineRule="auto"/>
        <w:rPr>
          <w:color w:val="000000"/>
          <w:sz w:val="24"/>
        </w:rPr>
      </w:pPr>
    </w:p>
    <w:p w:rsidR="005B03FE" w:rsidRDefault="005B03FE" w:rsidP="005B03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03FE">
        <w:rPr>
          <w:color w:val="000000"/>
          <w:sz w:val="24"/>
          <w:szCs w:val="24"/>
        </w:rPr>
        <w:t>Poznańskiemu Centrum Świadczeń w Poznaniu nadaje się regulamin organizacyjny, który stanowi załącznik do zarządzenia.</w:t>
      </w:r>
    </w:p>
    <w:p w:rsidR="005B03FE" w:rsidRDefault="005B03FE" w:rsidP="005B03FE">
      <w:pPr>
        <w:spacing w:line="360" w:lineRule="auto"/>
        <w:jc w:val="both"/>
        <w:rPr>
          <w:color w:val="000000"/>
          <w:sz w:val="24"/>
        </w:rPr>
      </w:pPr>
    </w:p>
    <w:p w:rsidR="005B03FE" w:rsidRDefault="005B03FE" w:rsidP="005B03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03FE" w:rsidRDefault="005B03FE" w:rsidP="005B03FE">
      <w:pPr>
        <w:keepNext/>
        <w:spacing w:line="360" w:lineRule="auto"/>
        <w:rPr>
          <w:color w:val="000000"/>
          <w:sz w:val="24"/>
        </w:rPr>
      </w:pPr>
    </w:p>
    <w:p w:rsidR="005B03FE" w:rsidRDefault="005B03FE" w:rsidP="005B03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03FE">
        <w:rPr>
          <w:color w:val="000000"/>
          <w:sz w:val="24"/>
          <w:szCs w:val="24"/>
        </w:rPr>
        <w:t>Wykonanie zarządzenia powierza się dyrektorowi Poznańskiego Centrum Świadczeń.</w:t>
      </w:r>
    </w:p>
    <w:p w:rsidR="005B03FE" w:rsidRDefault="005B03FE" w:rsidP="005B03FE">
      <w:pPr>
        <w:spacing w:line="360" w:lineRule="auto"/>
        <w:jc w:val="both"/>
        <w:rPr>
          <w:color w:val="000000"/>
          <w:sz w:val="24"/>
        </w:rPr>
      </w:pPr>
    </w:p>
    <w:p w:rsidR="005B03FE" w:rsidRDefault="005B03FE" w:rsidP="005B03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03FE" w:rsidRDefault="005B03FE" w:rsidP="005B03FE">
      <w:pPr>
        <w:keepNext/>
        <w:spacing w:line="360" w:lineRule="auto"/>
        <w:rPr>
          <w:color w:val="000000"/>
          <w:sz w:val="24"/>
        </w:rPr>
      </w:pPr>
    </w:p>
    <w:p w:rsidR="005B03FE" w:rsidRDefault="005B03FE" w:rsidP="005B03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03FE">
        <w:rPr>
          <w:color w:val="000000"/>
          <w:sz w:val="24"/>
          <w:szCs w:val="24"/>
        </w:rPr>
        <w:t>Traci moc zarządzenie Nr 503/2022/P Prezydenta Miasta Poznania z dnia 27 czerwca 2022 r.</w:t>
      </w:r>
    </w:p>
    <w:p w:rsidR="005B03FE" w:rsidRDefault="005B03FE" w:rsidP="005B03FE">
      <w:pPr>
        <w:spacing w:line="360" w:lineRule="auto"/>
        <w:jc w:val="both"/>
        <w:rPr>
          <w:color w:val="000000"/>
          <w:sz w:val="24"/>
        </w:rPr>
      </w:pPr>
    </w:p>
    <w:p w:rsidR="005B03FE" w:rsidRDefault="005B03FE" w:rsidP="005B03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03FE" w:rsidRDefault="005B03FE" w:rsidP="005B03FE">
      <w:pPr>
        <w:keepNext/>
        <w:spacing w:line="360" w:lineRule="auto"/>
        <w:rPr>
          <w:color w:val="000000"/>
          <w:sz w:val="24"/>
        </w:rPr>
      </w:pPr>
    </w:p>
    <w:p w:rsidR="005B03FE" w:rsidRDefault="005B03FE" w:rsidP="005B03F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03FE">
        <w:rPr>
          <w:color w:val="000000"/>
          <w:sz w:val="24"/>
          <w:szCs w:val="24"/>
        </w:rPr>
        <w:t>Zarządzenie wchodzi w życie z dniem podpisania.</w:t>
      </w:r>
    </w:p>
    <w:p w:rsidR="005B03FE" w:rsidRDefault="005B03FE" w:rsidP="005B03FE">
      <w:pPr>
        <w:spacing w:line="360" w:lineRule="auto"/>
        <w:jc w:val="both"/>
        <w:rPr>
          <w:color w:val="000000"/>
          <w:sz w:val="24"/>
        </w:rPr>
      </w:pPr>
    </w:p>
    <w:p w:rsidR="005B03FE" w:rsidRDefault="005B03FE" w:rsidP="005B03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B03FE" w:rsidRDefault="005B03FE" w:rsidP="005B03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B03FE" w:rsidRDefault="005B03FE" w:rsidP="005B03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B03FE" w:rsidRPr="005B03FE" w:rsidRDefault="005B03FE" w:rsidP="005B03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B03FE" w:rsidRPr="005B03FE" w:rsidSect="005B03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3FE" w:rsidRDefault="005B03FE">
      <w:r>
        <w:separator/>
      </w:r>
    </w:p>
  </w:endnote>
  <w:endnote w:type="continuationSeparator" w:id="0">
    <w:p w:rsidR="005B03FE" w:rsidRDefault="005B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3FE" w:rsidRDefault="005B03FE">
      <w:r>
        <w:separator/>
      </w:r>
    </w:p>
  </w:footnote>
  <w:footnote w:type="continuationSeparator" w:id="0">
    <w:p w:rsidR="005B03FE" w:rsidRDefault="005B0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2r."/>
    <w:docVar w:name="AktNr" w:val="694/2022/P"/>
    <w:docVar w:name="Sprawa" w:val="nadania regulaminu organizacyjnego Poznańskiemu Centrum Świadczeń w Poznaniu."/>
  </w:docVars>
  <w:rsids>
    <w:rsidRoot w:val="005B03FE"/>
    <w:rsid w:val="00072485"/>
    <w:rsid w:val="000C07FF"/>
    <w:rsid w:val="000E2E12"/>
    <w:rsid w:val="00167A3B"/>
    <w:rsid w:val="002C4925"/>
    <w:rsid w:val="003679C6"/>
    <w:rsid w:val="00373368"/>
    <w:rsid w:val="003A53C5"/>
    <w:rsid w:val="00451FF2"/>
    <w:rsid w:val="004C5AE8"/>
    <w:rsid w:val="00546155"/>
    <w:rsid w:val="005576D9"/>
    <w:rsid w:val="00565809"/>
    <w:rsid w:val="00571718"/>
    <w:rsid w:val="005B03F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166</Words>
  <Characters>944</Characters>
  <Application>Microsoft Office Word</Application>
  <DocSecurity>0</DocSecurity>
  <Lines>44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Bartosz Wojciech</dc:creator>
  <cp:keywords/>
  <cp:lastModifiedBy>Bartosz Wojciech</cp:lastModifiedBy>
  <cp:revision>2</cp:revision>
  <cp:lastPrinted>2003-01-09T11:40:00Z</cp:lastPrinted>
  <dcterms:created xsi:type="dcterms:W3CDTF">2022-09-14T11:57:00Z</dcterms:created>
  <dcterms:modified xsi:type="dcterms:W3CDTF">2022-09-14T11:57:00Z</dcterms:modified>
</cp:coreProperties>
</file>