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423C">
              <w:rPr>
                <w:b/>
              </w:rPr>
              <w:fldChar w:fldCharType="separate"/>
            </w:r>
            <w:r w:rsidR="007A423C">
              <w:rPr>
                <w:b/>
              </w:rPr>
              <w:t>przeprowadzenia na terenie miasta Poznania konsultacji społecznych dotyczących projektu uchwały w sprawie przyjęcia  „Polityki na rzecz integracji migrantek i migrantów w Poznaniu na lata 2023-2024”.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423C" w:rsidRDefault="00FA63B5" w:rsidP="007A423C">
      <w:pPr>
        <w:spacing w:line="360" w:lineRule="auto"/>
        <w:jc w:val="both"/>
      </w:pPr>
      <w:bookmarkStart w:id="2" w:name="z1"/>
      <w:bookmarkEnd w:id="2"/>
    </w:p>
    <w:p w:rsidR="007A423C" w:rsidRPr="007A423C" w:rsidRDefault="007A423C" w:rsidP="007A42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423C">
        <w:rPr>
          <w:color w:val="000000"/>
          <w:szCs w:val="22"/>
        </w:rPr>
        <w:t>Obowiązek przeprowadzenia konsultacji społecznych wynika z uchwały Rady Miasta Poznania Nr XLVIII/844/VII/2017 z dnia 16 maja 2017 r. w sprawie zasad i trybu przeprowadzania konsultacji społecznych na terenie Miasta Poznania.</w:t>
      </w:r>
      <w:r w:rsidRPr="007A423C">
        <w:rPr>
          <w:color w:val="000000"/>
        </w:rPr>
        <w:t xml:space="preserve"> Konsultacjami zostanie objęty projekt "Polityki na rzecz integracji migrantek i migrantów w Poznaniu na lata 2023-2024", </w:t>
      </w:r>
      <w:r w:rsidRPr="007A423C">
        <w:rPr>
          <w:color w:val="000000"/>
          <w:szCs w:val="22"/>
        </w:rPr>
        <w:t>który podkreśla</w:t>
      </w:r>
      <w:r w:rsidRPr="007A423C">
        <w:rPr>
          <w:color w:val="000000"/>
        </w:rPr>
        <w:t xml:space="preserve"> wagę spójności społecznej oraz dostosowywania działań Miasta odpowiadających na różne potrzeby wszystkich mieszkańców, bez względu na pochodzenie, odrębność kulturową, język czy religię i tym samym przyczynienie się do realizacji nadrzędnego zadania stawianego samorządom, jakim jest zaspokojenie zbiorowych potrzeb wspólnoty.</w:t>
      </w:r>
    </w:p>
    <w:p w:rsidR="007A423C" w:rsidRDefault="007A423C" w:rsidP="007A423C">
      <w:pPr>
        <w:spacing w:line="360" w:lineRule="auto"/>
        <w:jc w:val="both"/>
        <w:rPr>
          <w:color w:val="000000"/>
        </w:rPr>
      </w:pPr>
      <w:r w:rsidRPr="007A423C">
        <w:rPr>
          <w:color w:val="000000"/>
        </w:rPr>
        <w:t>Celem konsultacji jest poznanie opinii mieszkańców, w tym cudzoziemców, na temat adekwatności wymienionych w polityce obszarów i rozwiązań</w:t>
      </w:r>
      <w:r w:rsidRPr="007A423C">
        <w:rPr>
          <w:color w:val="000000"/>
          <w:szCs w:val="22"/>
        </w:rPr>
        <w:t xml:space="preserve">, </w:t>
      </w:r>
      <w:r w:rsidRPr="007A423C">
        <w:rPr>
          <w:color w:val="000000"/>
        </w:rPr>
        <w:t>w szczególności pozyskanie stanowiska migrantów w zakresie doboru obszarów, w których zaprojektowano działania, wyrażanie zdania mieszkańców dotyczącego proponowanych rozwiązań integrujących i</w:t>
      </w:r>
      <w:r w:rsidR="000023E2">
        <w:rPr>
          <w:color w:val="000000"/>
        </w:rPr>
        <w:t> </w:t>
      </w:r>
      <w:r w:rsidRPr="007A423C">
        <w:rPr>
          <w:color w:val="000000"/>
        </w:rPr>
        <w:t>wspierających migrantów, uzyskanie ewentualnych propozycji dodania lub zmiany zapisów, przy uwzględnieniu możliwości i zakresu działania Miasta.</w:t>
      </w:r>
    </w:p>
    <w:p w:rsidR="007A423C" w:rsidRDefault="007A423C" w:rsidP="007A423C">
      <w:pPr>
        <w:spacing w:line="360" w:lineRule="auto"/>
        <w:jc w:val="both"/>
      </w:pPr>
    </w:p>
    <w:p w:rsidR="007A423C" w:rsidRDefault="007A423C" w:rsidP="007A423C">
      <w:pPr>
        <w:keepNext/>
        <w:spacing w:line="360" w:lineRule="auto"/>
        <w:jc w:val="center"/>
      </w:pPr>
      <w:r>
        <w:t>ZASTĘPCA DYREKTORA</w:t>
      </w:r>
    </w:p>
    <w:p w:rsidR="007A423C" w:rsidRPr="007A423C" w:rsidRDefault="007A423C" w:rsidP="007A423C">
      <w:pPr>
        <w:keepNext/>
        <w:spacing w:line="360" w:lineRule="auto"/>
        <w:jc w:val="center"/>
      </w:pPr>
      <w:r>
        <w:t>(-) Łukasz Judek</w:t>
      </w:r>
    </w:p>
    <w:sectPr w:rsidR="007A423C" w:rsidRPr="007A423C" w:rsidSect="007A42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3C" w:rsidRDefault="007A423C">
      <w:r>
        <w:separator/>
      </w:r>
    </w:p>
  </w:endnote>
  <w:endnote w:type="continuationSeparator" w:id="0">
    <w:p w:rsidR="007A423C" w:rsidRDefault="007A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3C" w:rsidRDefault="007A423C">
      <w:r>
        <w:separator/>
      </w:r>
    </w:p>
  </w:footnote>
  <w:footnote w:type="continuationSeparator" w:id="0">
    <w:p w:rsidR="007A423C" w:rsidRDefault="007A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 „Polityki na rzecz integracji migrantek i migrantów w Poznaniu na lata 2023-2024”."/>
  </w:docVars>
  <w:rsids>
    <w:rsidRoot w:val="007A423C"/>
    <w:rsid w:val="000023E2"/>
    <w:rsid w:val="000607A3"/>
    <w:rsid w:val="001B1D53"/>
    <w:rsid w:val="0022095A"/>
    <w:rsid w:val="002946C5"/>
    <w:rsid w:val="002C29F3"/>
    <w:rsid w:val="00796326"/>
    <w:rsid w:val="007A423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1339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2022-09-15T11:22:00Z</dcterms:created>
  <dcterms:modified xsi:type="dcterms:W3CDTF">2022-09-15T11:22:00Z</dcterms:modified>
</cp:coreProperties>
</file>