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2E488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E488A">
              <w:rPr>
                <w:b/>
              </w:rPr>
              <w:fldChar w:fldCharType="separate"/>
            </w:r>
            <w:r w:rsidR="002E488A">
              <w:rPr>
                <w:b/>
              </w:rPr>
              <w:t>zarządzenie w sprawie rozstrzygnięcia otwartego konkursu ofert nr 5/2022 na powierzenie realizacji zadania publicznego w obszarze „Pomoc społeczna, w tym pomoc rodzinom i osobom w trudnej sytuacji życiowej, oraz wyrównywanie szans tych rodzin i osób”, pod tytułem „Zapewnienie wsparcia mieszkańcom w 162 lokalach utworzonych w 50 mieszkaniach komunalnych o powierzchni przekraczającej 80 m²” przez organizacje pozarządowe oraz podmioty, o których mowa w art. 3 ust. 3 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E488A" w:rsidRDefault="00FA63B5" w:rsidP="002E488A">
      <w:pPr>
        <w:spacing w:line="360" w:lineRule="auto"/>
        <w:jc w:val="both"/>
      </w:pPr>
      <w:bookmarkStart w:id="2" w:name="z1"/>
      <w:bookmarkEnd w:id="2"/>
    </w:p>
    <w:p w:rsidR="002E488A" w:rsidRPr="002E488A" w:rsidRDefault="002E488A" w:rsidP="002E488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488A">
        <w:rPr>
          <w:color w:val="000000"/>
        </w:rPr>
        <w:t>Na mocy zarządzenia Nr 929/2021/P Prezydenta Miasta Poznania z dnia 9 grudnia 2021 r. rozstrzygnięto konkurs ofert nr 5/2022 na powierzenie realizacji zadania Miasta Poznania w</w:t>
      </w:r>
      <w:r w:rsidR="001B3220">
        <w:rPr>
          <w:color w:val="000000"/>
        </w:rPr>
        <w:t> </w:t>
      </w:r>
      <w:r w:rsidRPr="002E488A">
        <w:rPr>
          <w:color w:val="000000"/>
        </w:rPr>
        <w:t>obszarze „Pomoc społeczna, w tym pomoc rodzinom i osobom w trudnej sytuacji życiowej, oraz wyrównywanie szans tych rodzin i osób”, pod tytułem „Zapewnienie wsparcia mieszkańcom w 162 lokalach utworzonych w 50 mieszkaniach komunalnych o powierzchni przekraczającej 80 m²” przez organizacje pozarządowe oraz podmioty, o których mowa w art. 3 ust. 3 ustawy z dnia 24 kwietnia 2003 roku o działalności pożytku publicznego i</w:t>
      </w:r>
      <w:r w:rsidR="001B3220">
        <w:rPr>
          <w:color w:val="000000"/>
        </w:rPr>
        <w:t> </w:t>
      </w:r>
      <w:r w:rsidRPr="002E488A">
        <w:rPr>
          <w:color w:val="000000"/>
        </w:rPr>
        <w:t>o</w:t>
      </w:r>
      <w:r w:rsidR="001B3220">
        <w:rPr>
          <w:color w:val="000000"/>
        </w:rPr>
        <w:t> </w:t>
      </w:r>
      <w:r w:rsidRPr="002E488A">
        <w:rPr>
          <w:color w:val="000000"/>
        </w:rPr>
        <w:t xml:space="preserve">wolontariacie. Wielkopolskie Stowarzyszenie Lokatorów otrzymało dotację w wysokości 227 664,00 zł na realizację świadczenia wsparcia w 9 mieszkaniach komunalnych, tj. 31 lokalach. </w:t>
      </w:r>
    </w:p>
    <w:p w:rsidR="002E488A" w:rsidRPr="002E488A" w:rsidRDefault="002E488A" w:rsidP="002E488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488A">
        <w:rPr>
          <w:color w:val="000000"/>
        </w:rPr>
        <w:t>W związku z pilną potrzebą przeprowadzenia remontu mieszkania komunalnego objętego konkursem, w którym wsparcie świadczyło Stowarzyszenie, konieczne stało się jego wyłączenie z programu do czasu zakończenia prac remontowych.</w:t>
      </w:r>
    </w:p>
    <w:p w:rsidR="002E488A" w:rsidRPr="002E488A" w:rsidRDefault="002E488A" w:rsidP="002E488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488A">
        <w:rPr>
          <w:color w:val="000000"/>
        </w:rPr>
        <w:t xml:space="preserve">Ze względu na wyjątkowo trudną sytuację związaną z opuszczeniem mieszkania przez uczestników programu wskutek pożaru wsparcie będzie kontynuowane w stosunku do środowiska, które go potrzebuje. Uzasadnione  jest szczególne potraktowanie poszkodowanych najemców. </w:t>
      </w:r>
    </w:p>
    <w:p w:rsidR="002E488A" w:rsidRPr="002E488A" w:rsidRDefault="002E488A" w:rsidP="002E488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488A">
        <w:rPr>
          <w:color w:val="000000"/>
        </w:rPr>
        <w:lastRenderedPageBreak/>
        <w:t xml:space="preserve">Mając to na uwadze, należy obniżyć kwotę przyznanej na 2022 rok dotacji do wysokości 222 768,00 zł. Zmiany zostały uwzględnione w załączniku do zarządzenia. </w:t>
      </w:r>
    </w:p>
    <w:p w:rsidR="002E488A" w:rsidRPr="002E488A" w:rsidRDefault="002E488A" w:rsidP="002E488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E488A" w:rsidRDefault="002E488A" w:rsidP="002E488A">
      <w:pPr>
        <w:spacing w:line="360" w:lineRule="auto"/>
        <w:jc w:val="both"/>
        <w:rPr>
          <w:color w:val="000000"/>
        </w:rPr>
      </w:pPr>
      <w:r w:rsidRPr="002E488A">
        <w:rPr>
          <w:color w:val="000000"/>
        </w:rPr>
        <w:t>Wobec powyższego przyjęcie zarządzenia jest zasadne.</w:t>
      </w:r>
    </w:p>
    <w:p w:rsidR="002E488A" w:rsidRDefault="002E488A" w:rsidP="002E488A">
      <w:pPr>
        <w:spacing w:line="360" w:lineRule="auto"/>
        <w:jc w:val="both"/>
      </w:pPr>
    </w:p>
    <w:p w:rsidR="002E488A" w:rsidRDefault="002E488A" w:rsidP="002E488A">
      <w:pPr>
        <w:keepNext/>
        <w:spacing w:line="360" w:lineRule="auto"/>
        <w:jc w:val="center"/>
      </w:pPr>
      <w:r>
        <w:t>p.o. ZASTĘPCZYNI DYREKTORKI</w:t>
      </w:r>
    </w:p>
    <w:p w:rsidR="002E488A" w:rsidRDefault="002E488A" w:rsidP="002E488A">
      <w:pPr>
        <w:keepNext/>
        <w:spacing w:line="360" w:lineRule="auto"/>
        <w:jc w:val="center"/>
      </w:pPr>
      <w:r>
        <w:t>BIURA SPRAW LOKALOWYCH</w:t>
      </w:r>
    </w:p>
    <w:p w:rsidR="002E488A" w:rsidRPr="002E488A" w:rsidRDefault="002E488A" w:rsidP="002E488A">
      <w:pPr>
        <w:keepNext/>
        <w:spacing w:line="360" w:lineRule="auto"/>
        <w:jc w:val="center"/>
      </w:pPr>
      <w:r>
        <w:t>(-) Dobrosława Janas</w:t>
      </w:r>
    </w:p>
    <w:sectPr w:rsidR="002E488A" w:rsidRPr="002E488A" w:rsidSect="002E488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88A" w:rsidRDefault="002E488A">
      <w:r>
        <w:separator/>
      </w:r>
    </w:p>
  </w:endnote>
  <w:endnote w:type="continuationSeparator" w:id="0">
    <w:p w:rsidR="002E488A" w:rsidRDefault="002E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88A" w:rsidRDefault="002E488A">
      <w:r>
        <w:separator/>
      </w:r>
    </w:p>
  </w:footnote>
  <w:footnote w:type="continuationSeparator" w:id="0">
    <w:p w:rsidR="002E488A" w:rsidRDefault="002E4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5/2022 na powierzenie realizacji zadania publicznego w obszarze „Pomoc społeczna, w tym pomoc rodzinom i osobom w trudnej sytuacji życiowej, oraz wyrównywanie szans tych rodzin i osób”, pod tytułem „Zapewnienie wsparcia mieszkańcom w 162 lokalach utworzonych w 50 mieszkaniach komunalnych o powierzchni przekraczającej 80 m²” przez organizacje pozarządowe oraz podmioty, o których mowa w art. 3 ust. 3 ustawy z dnia 24 kwietnia 2003 roku o działalności pożytku publicznego i o wolontariacie."/>
  </w:docVars>
  <w:rsids>
    <w:rsidRoot w:val="002E488A"/>
    <w:rsid w:val="000607A3"/>
    <w:rsid w:val="00191992"/>
    <w:rsid w:val="001B1D53"/>
    <w:rsid w:val="001B3220"/>
    <w:rsid w:val="002946C5"/>
    <w:rsid w:val="002C29F3"/>
    <w:rsid w:val="002E488A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305</Words>
  <Characters>1929</Characters>
  <Application>Microsoft Office Word</Application>
  <DocSecurity>0</DocSecurity>
  <Lines>42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2022-10-19T10:42:00Z</dcterms:created>
  <dcterms:modified xsi:type="dcterms:W3CDTF">2022-10-19T10:42:00Z</dcterms:modified>
</cp:coreProperties>
</file>