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43F72">
              <w:rPr>
                <w:b/>
              </w:rPr>
              <w:fldChar w:fldCharType="separate"/>
            </w:r>
            <w:r w:rsidR="00843F72">
              <w:rPr>
                <w:b/>
              </w:rPr>
              <w:t>przekazania na stan majątkowy Domu Kultury Stokrotka środka trwałego.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43F72" w:rsidRDefault="00FA63B5" w:rsidP="00843F72">
      <w:pPr>
        <w:spacing w:line="360" w:lineRule="auto"/>
        <w:jc w:val="both"/>
      </w:pPr>
      <w:bookmarkStart w:id="2" w:name="z1"/>
      <w:bookmarkEnd w:id="2"/>
    </w:p>
    <w:p w:rsidR="00843F72" w:rsidRPr="00843F72" w:rsidRDefault="00843F72" w:rsidP="00843F7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43F72">
        <w:rPr>
          <w:color w:val="000000"/>
        </w:rPr>
        <w:t>Zarząd Osiedla Kwiatowego, uchwałą Nr 5/VIII/2021 z dnia 29 sierpnia 2021 r., zawnioskował o przekazanie środka trwałego (gabloty ogłoszeniowej) na rzecz Domu Kultury Stokrotka – samorządowej instytucji kultury Miasta Poznania.</w:t>
      </w:r>
    </w:p>
    <w:p w:rsidR="00843F72" w:rsidRPr="00843F72" w:rsidRDefault="00843F72" w:rsidP="00843F7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43F72">
        <w:rPr>
          <w:color w:val="000000"/>
        </w:rPr>
        <w:t xml:space="preserve">Mienie znajduje się przy siedzibie DK Stokrotka, przy ul. Cyniowej 11. </w:t>
      </w:r>
    </w:p>
    <w:p w:rsidR="00843F72" w:rsidRPr="00843F72" w:rsidRDefault="00843F72" w:rsidP="00843F7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43F72">
        <w:rPr>
          <w:color w:val="000000"/>
        </w:rPr>
        <w:t>Dyrektor DK Stokrotka wyraził zgodę na przyjęcie mienia.</w:t>
      </w:r>
    </w:p>
    <w:p w:rsidR="00843F72" w:rsidRDefault="00843F72" w:rsidP="00843F72">
      <w:pPr>
        <w:spacing w:line="360" w:lineRule="auto"/>
        <w:jc w:val="both"/>
        <w:rPr>
          <w:color w:val="000000"/>
        </w:rPr>
      </w:pPr>
      <w:r w:rsidRPr="00843F72">
        <w:rPr>
          <w:color w:val="000000"/>
        </w:rPr>
        <w:t>Mając na uwadze powyższe, przyjęcie zarządzenia jest uzasadnione.</w:t>
      </w:r>
    </w:p>
    <w:p w:rsidR="00843F72" w:rsidRDefault="00843F72" w:rsidP="00843F72">
      <w:pPr>
        <w:spacing w:line="360" w:lineRule="auto"/>
        <w:jc w:val="both"/>
      </w:pPr>
    </w:p>
    <w:p w:rsidR="00843F72" w:rsidRDefault="00843F72" w:rsidP="00843F72">
      <w:pPr>
        <w:keepNext/>
        <w:spacing w:line="360" w:lineRule="auto"/>
        <w:jc w:val="center"/>
      </w:pPr>
      <w:r>
        <w:t>DYREKTOR WYDZIAŁU</w:t>
      </w:r>
    </w:p>
    <w:p w:rsidR="00843F72" w:rsidRPr="00843F72" w:rsidRDefault="00843F72" w:rsidP="00843F72">
      <w:pPr>
        <w:keepNext/>
        <w:spacing w:line="360" w:lineRule="auto"/>
        <w:jc w:val="center"/>
      </w:pPr>
      <w:r>
        <w:t>(-) Arkadiusz Bujak</w:t>
      </w:r>
    </w:p>
    <w:sectPr w:rsidR="00843F72" w:rsidRPr="00843F72" w:rsidSect="00843F7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F72" w:rsidRDefault="00843F72">
      <w:r>
        <w:separator/>
      </w:r>
    </w:p>
  </w:endnote>
  <w:endnote w:type="continuationSeparator" w:id="0">
    <w:p w:rsidR="00843F72" w:rsidRDefault="00843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F72" w:rsidRDefault="00843F72">
      <w:r>
        <w:separator/>
      </w:r>
    </w:p>
  </w:footnote>
  <w:footnote w:type="continuationSeparator" w:id="0">
    <w:p w:rsidR="00843F72" w:rsidRDefault="00843F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Domu Kultury Stokrotka środka trwałego."/>
  </w:docVars>
  <w:rsids>
    <w:rsidRoot w:val="00843F72"/>
    <w:rsid w:val="000607A3"/>
    <w:rsid w:val="001B1D53"/>
    <w:rsid w:val="0022095A"/>
    <w:rsid w:val="002946C5"/>
    <w:rsid w:val="002C29F3"/>
    <w:rsid w:val="003B511F"/>
    <w:rsid w:val="00796326"/>
    <w:rsid w:val="00843F72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021618-59B1-4982-B663-3EE829029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79</Words>
  <Characters>524</Characters>
  <Application>Microsoft Office Word</Application>
  <DocSecurity>0</DocSecurity>
  <Lines>18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2022-11-07T12:20:00Z</dcterms:created>
  <dcterms:modified xsi:type="dcterms:W3CDTF">2022-11-07T12:20:00Z</dcterms:modified>
</cp:coreProperties>
</file>