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133C">
              <w:rPr>
                <w:b/>
              </w:rPr>
              <w:fldChar w:fldCharType="separate"/>
            </w:r>
            <w:r w:rsidR="00E8133C">
              <w:rPr>
                <w:b/>
              </w:rPr>
              <w:t>zarządzenie w sprawie ogłoszenia konkursów na stanowiska dyrektorów publicznych szkół, publicznej poradni psychologiczno-pedagogicznej oraz publicznej bursy szkolnej.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133C" w:rsidRDefault="00FA63B5" w:rsidP="00E8133C">
      <w:pPr>
        <w:spacing w:line="360" w:lineRule="auto"/>
        <w:jc w:val="both"/>
      </w:pPr>
      <w:bookmarkStart w:id="2" w:name="z1"/>
      <w:bookmarkEnd w:id="2"/>
    </w:p>
    <w:p w:rsidR="00E8133C" w:rsidRPr="00E8133C" w:rsidRDefault="00E8133C" w:rsidP="00E813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133C">
        <w:rPr>
          <w:color w:val="000000"/>
        </w:rPr>
        <w:t>W zarządzeniu Nr 789/2022/P Prezydenta Miasta Poznania z dnia 28 października 2022 r. ze względów organizacyjnych zmienia się termin składania ofert na stanowisko dyrektora Poradni Psychologiczno-Pedagogicznej nr 4 w Poznaniu.</w:t>
      </w:r>
    </w:p>
    <w:p w:rsidR="00E8133C" w:rsidRDefault="00E8133C" w:rsidP="00E8133C">
      <w:pPr>
        <w:spacing w:line="360" w:lineRule="auto"/>
        <w:jc w:val="both"/>
        <w:rPr>
          <w:color w:val="000000"/>
        </w:rPr>
      </w:pPr>
      <w:r w:rsidRPr="00E8133C">
        <w:rPr>
          <w:color w:val="000000"/>
        </w:rPr>
        <w:t>W związku z powyższym konieczna jest zmiana ww. zarządzenia.</w:t>
      </w:r>
    </w:p>
    <w:p w:rsidR="00E8133C" w:rsidRDefault="00E8133C" w:rsidP="00E8133C">
      <w:pPr>
        <w:spacing w:line="360" w:lineRule="auto"/>
        <w:jc w:val="both"/>
      </w:pPr>
    </w:p>
    <w:p w:rsidR="00E8133C" w:rsidRDefault="00E8133C" w:rsidP="00E8133C">
      <w:pPr>
        <w:keepNext/>
        <w:spacing w:line="360" w:lineRule="auto"/>
        <w:jc w:val="center"/>
      </w:pPr>
      <w:r>
        <w:t>ZASTĘPCA DYREKTORA</w:t>
      </w:r>
    </w:p>
    <w:p w:rsidR="00E8133C" w:rsidRPr="00E8133C" w:rsidRDefault="00E8133C" w:rsidP="00E8133C">
      <w:pPr>
        <w:keepNext/>
        <w:spacing w:line="360" w:lineRule="auto"/>
        <w:jc w:val="center"/>
      </w:pPr>
      <w:r>
        <w:t>(-) Wiesław Banaś</w:t>
      </w:r>
    </w:p>
    <w:sectPr w:rsidR="00E8133C" w:rsidRPr="00E8133C" w:rsidSect="00E813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3C" w:rsidRDefault="00E8133C">
      <w:r>
        <w:separator/>
      </w:r>
    </w:p>
  </w:endnote>
  <w:endnote w:type="continuationSeparator" w:id="0">
    <w:p w:rsidR="00E8133C" w:rsidRDefault="00E8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3C" w:rsidRDefault="00E8133C">
      <w:r>
        <w:separator/>
      </w:r>
    </w:p>
  </w:footnote>
  <w:footnote w:type="continuationSeparator" w:id="0">
    <w:p w:rsidR="00E8133C" w:rsidRDefault="00E8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konkursów na stanowiska dyrektorów publicznych szkół, publicznej poradni psychologiczno-pedagogicznej oraz publicznej bursy szkolnej."/>
  </w:docVars>
  <w:rsids>
    <w:rsidRoot w:val="00E8133C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5294C"/>
    <w:rsid w:val="00E8133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F9CFF-B629-494B-AEC8-13A82C2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69</Words>
  <Characters>501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2022-11-17T07:38:00Z</dcterms:created>
  <dcterms:modified xsi:type="dcterms:W3CDTF">2022-11-17T07:38:00Z</dcterms:modified>
</cp:coreProperties>
</file>