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713D2">
        <w:tc>
          <w:tcPr>
            <w:tcW w:w="1368" w:type="dxa"/>
            <w:shd w:val="clear" w:color="auto" w:fill="auto"/>
          </w:tcPr>
          <w:p w:rsidR="00FA63B5" w:rsidRDefault="00FA63B5" w:rsidP="00D713D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713D2">
            <w:pPr>
              <w:spacing w:line="360" w:lineRule="auto"/>
              <w:jc w:val="both"/>
            </w:pPr>
            <w:r w:rsidRPr="00D713D2">
              <w:rPr>
                <w:b/>
              </w:rPr>
              <w:fldChar w:fldCharType="begin"/>
            </w:r>
            <w:r w:rsidRPr="00D713D2">
              <w:rPr>
                <w:b/>
              </w:rPr>
              <w:instrText xml:space="preserve"> DOCVARIABLE  Sprawa  \* MERGEFORMAT </w:instrText>
            </w:r>
            <w:r w:rsidRPr="00D713D2">
              <w:rPr>
                <w:b/>
              </w:rPr>
              <w:fldChar w:fldCharType="separate"/>
            </w:r>
            <w:r w:rsidR="00075F7A" w:rsidRPr="00D713D2">
              <w:rPr>
                <w:b/>
              </w:rPr>
              <w:t xml:space="preserve">nabycia na rzecz Miasta Poznania prawa własności części nieruchomości zapisanej w księdze wieczystej nr </w:t>
            </w:r>
            <w:proofErr w:type="spellStart"/>
            <w:r w:rsidR="00A17F0F" w:rsidRPr="00D713D2">
              <w:rPr>
                <w:b/>
              </w:rPr>
              <w:t>xxxx</w:t>
            </w:r>
            <w:proofErr w:type="spellEnd"/>
            <w:r w:rsidR="00075F7A" w:rsidRPr="00D713D2">
              <w:rPr>
                <w:b/>
              </w:rPr>
              <w:t xml:space="preserve">, przeznaczonej w miejscowym planie zagospodarowania przestrzennego „Rejon Szczepankowo Spławie część C w Poznaniu” pod drogę publiczną. </w:t>
            </w:r>
            <w:r w:rsidRPr="00D713D2">
              <w:rPr>
                <w:b/>
              </w:rPr>
              <w:fldChar w:fldCharType="end"/>
            </w:r>
          </w:p>
        </w:tc>
      </w:tr>
    </w:tbl>
    <w:p w:rsidR="00FA63B5" w:rsidRPr="00075F7A" w:rsidRDefault="00FA63B5" w:rsidP="00075F7A">
      <w:pPr>
        <w:spacing w:line="360" w:lineRule="auto"/>
        <w:jc w:val="both"/>
      </w:pPr>
      <w:bookmarkStart w:id="1" w:name="z1"/>
      <w:bookmarkEnd w:id="1"/>
    </w:p>
    <w:p w:rsidR="00075F7A" w:rsidRPr="00075F7A" w:rsidRDefault="00075F7A" w:rsidP="00075F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5F7A">
        <w:rPr>
          <w:color w:val="000000"/>
        </w:rPr>
        <w:t xml:space="preserve">Nieruchomość, dla której Sąd Rejonowy Poznań – Stare Miasto w Poznaniu Wydział VI Ksiąg Wieczystych prowadzi księgę wieczystą nr </w:t>
      </w:r>
      <w:proofErr w:type="spellStart"/>
      <w:r w:rsidR="00A17F0F">
        <w:rPr>
          <w:color w:val="000000"/>
        </w:rPr>
        <w:t>xxxx</w:t>
      </w:r>
      <w:proofErr w:type="spellEnd"/>
      <w:r w:rsidRPr="00075F7A">
        <w:rPr>
          <w:color w:val="000000"/>
        </w:rPr>
        <w:t xml:space="preserve">, stanowi własność </w:t>
      </w:r>
      <w:proofErr w:type="spellStart"/>
      <w:r w:rsidR="00A17F0F">
        <w:rPr>
          <w:color w:val="000000"/>
        </w:rPr>
        <w:t>xxxx</w:t>
      </w:r>
      <w:bookmarkStart w:id="2" w:name="_GoBack"/>
      <w:bookmarkEnd w:id="2"/>
      <w:proofErr w:type="spellEnd"/>
      <w:r w:rsidRPr="00075F7A">
        <w:rPr>
          <w:color w:val="000000"/>
        </w:rPr>
        <w:t>. Wyżej wymieniona nieruchomość częściowo przeznaczona jest w</w:t>
      </w:r>
      <w:r w:rsidR="00F06D68">
        <w:rPr>
          <w:color w:val="000000"/>
        </w:rPr>
        <w:t> </w:t>
      </w:r>
      <w:r w:rsidRPr="00075F7A">
        <w:rPr>
          <w:color w:val="000000"/>
        </w:rPr>
        <w:t xml:space="preserve">miejscowym planie zagospodarowania przestrzennego </w:t>
      </w:r>
      <w:r w:rsidRPr="00075F7A">
        <w:rPr>
          <w:color w:val="000000"/>
          <w:szCs w:val="22"/>
        </w:rPr>
        <w:t>„</w:t>
      </w:r>
      <w:r w:rsidRPr="00075F7A">
        <w:rPr>
          <w:color w:val="000000"/>
          <w:szCs w:val="20"/>
        </w:rPr>
        <w:t>Rejon Szczepankowo Spławie część C w Poznaniu</w:t>
      </w:r>
      <w:r w:rsidRPr="00075F7A">
        <w:rPr>
          <w:color w:val="000000"/>
          <w:szCs w:val="22"/>
        </w:rPr>
        <w:t>”</w:t>
      </w:r>
      <w:r w:rsidRPr="00075F7A">
        <w:rPr>
          <w:color w:val="000000"/>
        </w:rPr>
        <w:t xml:space="preserve"> pod drogę publiczną. Właścicielka nieruchomości wyraziła zgodę na sprzedaż działki nr 2/6 Miastu Poznań za cenę </w:t>
      </w:r>
      <w:proofErr w:type="spellStart"/>
      <w:r w:rsidR="00A17F0F">
        <w:rPr>
          <w:color w:val="000000"/>
        </w:rPr>
        <w:t>xxxx</w:t>
      </w:r>
      <w:proofErr w:type="spellEnd"/>
      <w:r w:rsidRPr="00075F7A">
        <w:rPr>
          <w:color w:val="000000"/>
        </w:rPr>
        <w:t xml:space="preserve"> zł (</w:t>
      </w:r>
      <w:proofErr w:type="spellStart"/>
      <w:r w:rsidR="00A17F0F">
        <w:rPr>
          <w:color w:val="000000"/>
        </w:rPr>
        <w:t>xxxx</w:t>
      </w:r>
      <w:proofErr w:type="spellEnd"/>
      <w:r w:rsidRPr="00075F7A">
        <w:rPr>
          <w:color w:val="000000"/>
        </w:rPr>
        <w:t>). W rokowaniach uwzględniono operat szacunkowy sporządzony przez rzeczoznawcę majątkowego p. Joannę Wawrzyniak.</w:t>
      </w:r>
    </w:p>
    <w:p w:rsidR="00075F7A" w:rsidRDefault="00075F7A" w:rsidP="00075F7A">
      <w:pPr>
        <w:spacing w:line="360" w:lineRule="auto"/>
        <w:jc w:val="both"/>
        <w:rPr>
          <w:color w:val="000000"/>
        </w:rPr>
      </w:pPr>
      <w:r w:rsidRPr="00075F7A">
        <w:rPr>
          <w:color w:val="000000"/>
        </w:rPr>
        <w:t>W powyższych okolicznościach uregulowanie stanu prawnego ww. nieruchomości jest uzasadnione.</w:t>
      </w:r>
    </w:p>
    <w:p w:rsidR="00075F7A" w:rsidRDefault="00075F7A" w:rsidP="00075F7A">
      <w:pPr>
        <w:spacing w:line="360" w:lineRule="auto"/>
        <w:jc w:val="both"/>
      </w:pPr>
    </w:p>
    <w:p w:rsidR="00075F7A" w:rsidRDefault="00075F7A" w:rsidP="00075F7A">
      <w:pPr>
        <w:keepNext/>
        <w:spacing w:line="360" w:lineRule="auto"/>
        <w:jc w:val="center"/>
      </w:pPr>
      <w:r>
        <w:t>DYREKTOR</w:t>
      </w:r>
    </w:p>
    <w:p w:rsidR="00075F7A" w:rsidRPr="00075F7A" w:rsidRDefault="00075F7A" w:rsidP="00075F7A">
      <w:pPr>
        <w:keepNext/>
        <w:spacing w:line="360" w:lineRule="auto"/>
        <w:jc w:val="center"/>
      </w:pPr>
      <w:r>
        <w:t>(-) Krzysztof Olejniczak</w:t>
      </w:r>
    </w:p>
    <w:sectPr w:rsidR="00075F7A" w:rsidRPr="00075F7A" w:rsidSect="00075F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3D2" w:rsidRDefault="00D713D2">
      <w:r>
        <w:separator/>
      </w:r>
    </w:p>
  </w:endnote>
  <w:endnote w:type="continuationSeparator" w:id="0">
    <w:p w:rsidR="00D713D2" w:rsidRDefault="00D7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3D2" w:rsidRDefault="00D713D2">
      <w:r>
        <w:separator/>
      </w:r>
    </w:p>
  </w:footnote>
  <w:footnote w:type="continuationSeparator" w:id="0">
    <w:p w:rsidR="00D713D2" w:rsidRDefault="00D71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zapisanej w księdze wieczystej nr PO2P/00002829/2, przeznaczonej w miejscowym planie zagospodarowania przestrzennego „Rejon Szczepankowo Spławie część C w Poznaniu” pod drogę publiczną. "/>
  </w:docVars>
  <w:rsids>
    <w:rsidRoot w:val="00075F7A"/>
    <w:rsid w:val="000607A3"/>
    <w:rsid w:val="00075F7A"/>
    <w:rsid w:val="001B1D53"/>
    <w:rsid w:val="0022095A"/>
    <w:rsid w:val="002946C5"/>
    <w:rsid w:val="002C29F3"/>
    <w:rsid w:val="00796326"/>
    <w:rsid w:val="00A17F0F"/>
    <w:rsid w:val="00A87E1B"/>
    <w:rsid w:val="00AA04BE"/>
    <w:rsid w:val="00BB1A14"/>
    <w:rsid w:val="00D713D2"/>
    <w:rsid w:val="00F06D6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7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2022-11-22T11:35:00Z</dcterms:created>
  <dcterms:modified xsi:type="dcterms:W3CDTF">2022-11-22T11:45:00Z</dcterms:modified>
</cp:coreProperties>
</file>