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7403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74039">
              <w:rPr>
                <w:b/>
              </w:rPr>
              <w:fldChar w:fldCharType="separate"/>
            </w:r>
            <w:r w:rsidR="00474039">
              <w:rPr>
                <w:b/>
              </w:rPr>
              <w:t>powołania Komisji w celu wyboru partnera dodatkowego spoza sektora finansów publicznych do wspólnej realizacji przedsięwzięcia pn.: „Utworzenie i funkcjonowanie Branżowego Centrum Umiejętności w dziedzinie spawalnictwa” w związku z ogłoszonym przez Fundację Rozwoju Systemu Edukacji (jednostka wspierająca) konkursem pn.: „Utworzenie i wsparcie funkcjonowania 120 branżowych centrów umiejętności (BCU), realizujących koncepcję centrów doskonałości zawodowej (</w:t>
            </w:r>
            <w:proofErr w:type="spellStart"/>
            <w:r w:rsidR="00474039">
              <w:rPr>
                <w:b/>
              </w:rPr>
              <w:t>CoVEs</w:t>
            </w:r>
            <w:proofErr w:type="spellEnd"/>
            <w:r w:rsidR="00474039">
              <w:rPr>
                <w:b/>
              </w:rPr>
              <w:t>)” w ramach Krajowego Planu Odbudowy i Zwiększania Odporności, Komponent A „Odporność i konkurencyjność gospodarki”, Inwestycja A.3.1.1. „Wsparcie rozwoju nowoczesnego kształcenia zawodowego, szkolnictwa wyższego oraz uczenia się przez całe życie”, zgodnie z ogłoszeniem o otwartym naborze na partnera dodatkowego z dnia 16 listopada 2022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74039" w:rsidRDefault="00FA63B5" w:rsidP="00474039">
      <w:pPr>
        <w:spacing w:line="360" w:lineRule="auto"/>
        <w:jc w:val="both"/>
      </w:pPr>
      <w:bookmarkStart w:id="2" w:name="z1"/>
      <w:bookmarkEnd w:id="2"/>
    </w:p>
    <w:p w:rsidR="00474039" w:rsidRDefault="00474039" w:rsidP="00474039">
      <w:pPr>
        <w:spacing w:line="360" w:lineRule="auto"/>
        <w:jc w:val="both"/>
        <w:rPr>
          <w:color w:val="000000"/>
        </w:rPr>
      </w:pPr>
      <w:r w:rsidRPr="00474039">
        <w:rPr>
          <w:color w:val="000000"/>
        </w:rPr>
        <w:t>Zawiązanie partnerstwa dodatkowego z podmiotem spoza sektora finansów publicznych na wspólną realizację przedsięwzięcia pn.: „Utworzenie i funkcjonowanie Branżowego Centrum Umiejętności w dziedzinie spawalnictwa” pozwoli efektywnie wykonać zadanie zgodnie z</w:t>
      </w:r>
      <w:r w:rsidR="007A2273">
        <w:rPr>
          <w:color w:val="000000"/>
        </w:rPr>
        <w:t> </w:t>
      </w:r>
      <w:r w:rsidRPr="00474039">
        <w:rPr>
          <w:color w:val="000000"/>
        </w:rPr>
        <w:t>wymaganiami konkursu. Z tego powodu konieczne jest powołanie Komisji, która wybierze odpowiedniego partnera dodatkowego na podstawie kryteriów przyjętych w ogłoszeniu o</w:t>
      </w:r>
      <w:r w:rsidR="007A2273">
        <w:rPr>
          <w:color w:val="000000"/>
        </w:rPr>
        <w:t> </w:t>
      </w:r>
      <w:r w:rsidRPr="00474039">
        <w:rPr>
          <w:color w:val="000000"/>
        </w:rPr>
        <w:t>otwartym naborze. W świetle powyższego przyjęcie zarządzenia jest zasadne.</w:t>
      </w:r>
    </w:p>
    <w:p w:rsidR="00474039" w:rsidRDefault="00474039" w:rsidP="00474039">
      <w:pPr>
        <w:spacing w:line="360" w:lineRule="auto"/>
        <w:jc w:val="both"/>
      </w:pPr>
    </w:p>
    <w:p w:rsidR="00474039" w:rsidRDefault="00474039" w:rsidP="00474039">
      <w:pPr>
        <w:keepNext/>
        <w:spacing w:line="360" w:lineRule="auto"/>
        <w:jc w:val="center"/>
      </w:pPr>
      <w:r>
        <w:t>DYREKTOR BIURA</w:t>
      </w:r>
    </w:p>
    <w:p w:rsidR="00474039" w:rsidRPr="00474039" w:rsidRDefault="00474039" w:rsidP="00474039">
      <w:pPr>
        <w:keepNext/>
        <w:spacing w:line="360" w:lineRule="auto"/>
        <w:jc w:val="center"/>
      </w:pPr>
      <w:r>
        <w:t>(-) Grzegorz Kamiński</w:t>
      </w:r>
    </w:p>
    <w:sectPr w:rsidR="00474039" w:rsidRPr="00474039" w:rsidSect="0047403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039" w:rsidRDefault="00474039">
      <w:r>
        <w:separator/>
      </w:r>
    </w:p>
  </w:endnote>
  <w:endnote w:type="continuationSeparator" w:id="0">
    <w:p w:rsidR="00474039" w:rsidRDefault="0047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039" w:rsidRDefault="00474039">
      <w:r>
        <w:separator/>
      </w:r>
    </w:p>
  </w:footnote>
  <w:footnote w:type="continuationSeparator" w:id="0">
    <w:p w:rsidR="00474039" w:rsidRDefault="00474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w celu wyboru partnera dodatkowego spoza sektora finansów publicznych do wspólnej realizacji przedsięwzięcia pn.: „Utworzenie i funkcjonowanie Branżowego Centrum Umiejętności w dziedzinie spawalnictwa” w związku z ogłoszonym przez Fundację Rozwoju Systemu Edukacji (jednostka wspierająca) konkursem pn.: „Utworzenie i wsparcie funkcjonowania 120 branżowych centrów umiejętności (BCU), realizujących koncepcję centrów doskonałości zawodowej (CoVEs)” w ramach Krajowego Planu Odbudowy i Zwiększania Odporności, Komponent A „Odporność i konkurencyjność gospodarki”, Inwestycja A.3.1.1. „Wsparcie rozwoju nowoczesnego kształcenia zawodowego, szkolnictwa wyższego oraz uczenia się przez całe życie”, zgodnie z ogłoszeniem o otwartym naborze na partnera dodatkowego z dnia 16 listopada 2022 r."/>
  </w:docVars>
  <w:rsids>
    <w:rsidRoot w:val="00474039"/>
    <w:rsid w:val="000607A3"/>
    <w:rsid w:val="001B1D53"/>
    <w:rsid w:val="0022095A"/>
    <w:rsid w:val="002946C5"/>
    <w:rsid w:val="002C29F3"/>
    <w:rsid w:val="00474039"/>
    <w:rsid w:val="00796326"/>
    <w:rsid w:val="007A227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175</Words>
  <Characters>1291</Characters>
  <Application>Microsoft Office Word</Application>
  <DocSecurity>0</DocSecurity>
  <Lines>31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2022-11-28T11:22:00Z</dcterms:created>
  <dcterms:modified xsi:type="dcterms:W3CDTF">2022-11-28T11:22:00Z</dcterms:modified>
</cp:coreProperties>
</file>