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9512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5121">
              <w:rPr>
                <w:b/>
              </w:rPr>
              <w:fldChar w:fldCharType="separate"/>
            </w:r>
            <w:r w:rsidR="00395121">
              <w:rPr>
                <w:b/>
              </w:rPr>
              <w:t>nabycia od Województwa Wielkopolskiego na rzecz Miasta Poznania w drodze darowizny nieruchomości położonej w Poznaniu przy ul. Kramarskiej 32.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5121" w:rsidRDefault="00FA63B5" w:rsidP="00395121">
      <w:pPr>
        <w:spacing w:line="360" w:lineRule="auto"/>
        <w:jc w:val="both"/>
      </w:pPr>
      <w:bookmarkStart w:id="2" w:name="z1"/>
      <w:bookmarkEnd w:id="2"/>
    </w:p>
    <w:p w:rsidR="00395121" w:rsidRPr="00395121" w:rsidRDefault="00395121" w:rsidP="0039512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95121">
        <w:rPr>
          <w:color w:val="000000"/>
          <w:szCs w:val="20"/>
        </w:rPr>
        <w:t>Nieruchomość jest położona w Poznaniu przy ulicy Kramarskiej 32, oznaczona w ewidencji gruntów: obręb Poznań, arkusz mapy 15, działka nr 89/2 o pow. 110 m</w:t>
      </w:r>
      <w:r w:rsidRPr="00395121">
        <w:rPr>
          <w:color w:val="000000"/>
          <w:szCs w:val="20"/>
          <w:vertAlign w:val="superscript"/>
        </w:rPr>
        <w:t>2</w:t>
      </w:r>
      <w:r w:rsidRPr="00395121">
        <w:rPr>
          <w:color w:val="000000"/>
          <w:szCs w:val="20"/>
        </w:rPr>
        <w:t xml:space="preserve">, dla której prowadzona jest księga wieczysta PO1P/00053188/1. Stanowi własność Województwa Wielkopolskiego i przedmiot zawartej na czas nieoznaczony umowy użyczenia z dnia 27 maja 2021 roku pomiędzy Województwem Wielkopolskim a Filharmonią Poznańską im. Tadeusza Szeligowskiego w Poznaniu. </w:t>
      </w:r>
    </w:p>
    <w:p w:rsidR="00395121" w:rsidRPr="00395121" w:rsidRDefault="00395121" w:rsidP="0039512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95121">
        <w:rPr>
          <w:color w:val="000000"/>
          <w:szCs w:val="20"/>
        </w:rPr>
        <w:t>Nieruchomość przy ulicy Kramarskiej 32 zabudowana jest budynkiem biurowym, którego część zgodnie z ewidencją gruntów o pow. 9,06 m</w:t>
      </w:r>
      <w:r w:rsidRPr="00395121">
        <w:rPr>
          <w:color w:val="000000"/>
          <w:szCs w:val="20"/>
          <w:vertAlign w:val="superscript"/>
        </w:rPr>
        <w:t>2</w:t>
      </w:r>
      <w:r w:rsidRPr="00395121">
        <w:rPr>
          <w:color w:val="000000"/>
          <w:szCs w:val="20"/>
        </w:rPr>
        <w:t xml:space="preserve"> przechodzi na teren sąsiedniej nieruchomości oznaczonej: obręb Poznań, arkusz mapy 15, działka nr 89/4, stanowiącej współwłasność Miasta Poznania oraz osób prywatnych, a część z ewidencją gruntów o pow. 2,48 m</w:t>
      </w:r>
      <w:r w:rsidRPr="00395121">
        <w:rPr>
          <w:color w:val="000000"/>
          <w:szCs w:val="20"/>
          <w:vertAlign w:val="superscript"/>
        </w:rPr>
        <w:t>2</w:t>
      </w:r>
      <w:r w:rsidRPr="00395121">
        <w:rPr>
          <w:color w:val="000000"/>
          <w:szCs w:val="20"/>
        </w:rPr>
        <w:t xml:space="preserve"> przechodzi również na teren sąsiedniej nieruchomości oznaczonej: obręb Poznań, arkusz mapy 15, działka nr 82, stanowiącej własność Miasta Poznania. </w:t>
      </w:r>
    </w:p>
    <w:p w:rsidR="00395121" w:rsidRPr="00395121" w:rsidRDefault="00395121" w:rsidP="0039512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95121">
        <w:rPr>
          <w:color w:val="000000"/>
          <w:szCs w:val="20"/>
        </w:rPr>
        <w:t>Przedmiotową nieruchomość przeznaczono w miejscowym planie zagospodarowania przestrzennego „Obszar Staromiejski w Poznaniu”, zatwierdzonym uchwałą Rady Miasta Poznania Nr XCIII/1055/III/2002 z dnia 9 lipca 2002 r., pod funkcję zabudowy wielorodzinnej mieszkaniowej oraz jako towarzyszących funkcji m.in. kultury, administracji, biur.</w:t>
      </w:r>
    </w:p>
    <w:p w:rsidR="00395121" w:rsidRPr="00395121" w:rsidRDefault="00395121" w:rsidP="0039512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95121">
        <w:rPr>
          <w:color w:val="000000"/>
          <w:szCs w:val="20"/>
        </w:rPr>
        <w:t>Wartość nieruchomości określona przez rzeczoznawcę majątkowego w operacie szacunkowym z dnia 6 czerwca 2022 r. wynosi 1 338 700,00 zł (słownie: jeden milion trzysta trzydzieści osiem tysięcy siedemset złotych).</w:t>
      </w:r>
    </w:p>
    <w:p w:rsidR="00395121" w:rsidRPr="00395121" w:rsidRDefault="00395121" w:rsidP="0039512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95121">
        <w:rPr>
          <w:color w:val="000000"/>
          <w:szCs w:val="20"/>
        </w:rPr>
        <w:lastRenderedPageBreak/>
        <w:t>Uchwałą Nr XLIV/872/22 z dnia 18 lipca 2022 roku Sejmik Województwa Wielkopolskiego postanowił o przekazaniu Miastu Poznań instytucji kultury pod nazwą Filharmonia Poznańska im. Tadeusza Szeligowskiego w celu wykonywania zadań własnych Miasta Poznania w</w:t>
      </w:r>
      <w:r w:rsidR="00D9020B">
        <w:rPr>
          <w:color w:val="000000"/>
          <w:szCs w:val="20"/>
        </w:rPr>
        <w:t> </w:t>
      </w:r>
      <w:r w:rsidRPr="00395121">
        <w:rPr>
          <w:color w:val="000000"/>
          <w:szCs w:val="20"/>
        </w:rPr>
        <w:t xml:space="preserve">zakresie działalności kulturalnej. Przekazanie Filharmonii Poznańskiej im. Tadeusza Szeligowskiego planowane jest na 1 stycznia 2023 roku i nastąpi w drodze umowy. Umowa będzie stanowiła podstawę do wykreślenia instytucji z rejestru instytucji kultury prowadzonego przez Samorząd Województwa Wielkopolskiego i wpisania jej do rejestru prowadzonego przez Miasto Poznań. </w:t>
      </w:r>
    </w:p>
    <w:p w:rsidR="00395121" w:rsidRPr="00395121" w:rsidRDefault="00395121" w:rsidP="0039512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95121">
        <w:rPr>
          <w:color w:val="000000"/>
          <w:szCs w:val="20"/>
        </w:rPr>
        <w:t>Nabycie nieruchomości w drodze darowizny następuje na cel publiczny określony w art. 6 pkt 6 ustawy z dnia 21 sierpnia 1997 r. o gospodarce nieruchomościami, którym jest utrzymywanie pomieszczeń dla publicznych samorządowych instytucji kultury, oraz zgodne jest z zadaniem własnym gminy określonym w art. 7 ust. 1 pkt 9 ustawy o samorządzie gminnym, którym jest zaspokajanie zbiorowych potrzeb wspólnoty obejmujących sprawy z</w:t>
      </w:r>
      <w:r w:rsidR="00D9020B">
        <w:rPr>
          <w:color w:val="000000"/>
          <w:szCs w:val="20"/>
        </w:rPr>
        <w:t> </w:t>
      </w:r>
      <w:r w:rsidRPr="00395121">
        <w:rPr>
          <w:color w:val="000000"/>
          <w:szCs w:val="20"/>
        </w:rPr>
        <w:t>zakresu kultury. Rada Miasta Poznania w § 3 ust. 1 pkt 1 uchwały Nr LXI/889/V/2009 z</w:t>
      </w:r>
      <w:r w:rsidR="00D9020B">
        <w:rPr>
          <w:color w:val="000000"/>
          <w:szCs w:val="20"/>
        </w:rPr>
        <w:t> </w:t>
      </w:r>
      <w:r w:rsidRPr="00395121">
        <w:rPr>
          <w:color w:val="000000"/>
          <w:szCs w:val="20"/>
        </w:rPr>
        <w:t>dnia 8 grudnia 2009 r. (z późniejszymi zmianami) wyraziła zgodę na nabywanie przez Prezydenta Miasta Poznania do zasobu Miasta Poznania nieruchomości, jeśli są one niezbędne do realizacji celów publicznych i zadań własnych Miasta Poznania, a także dla innych celów, gdy nabycie następuje w formie darowizny.</w:t>
      </w:r>
    </w:p>
    <w:p w:rsidR="00395121" w:rsidRDefault="00395121" w:rsidP="00395121">
      <w:pPr>
        <w:spacing w:line="360" w:lineRule="auto"/>
        <w:jc w:val="both"/>
        <w:rPr>
          <w:color w:val="000000"/>
          <w:szCs w:val="20"/>
        </w:rPr>
      </w:pPr>
      <w:r w:rsidRPr="00395121">
        <w:rPr>
          <w:color w:val="000000"/>
          <w:szCs w:val="20"/>
        </w:rPr>
        <w:t>W związku z tym wydanie zarządzenia jest słuszne i uzasadnione.</w:t>
      </w:r>
    </w:p>
    <w:p w:rsidR="00395121" w:rsidRDefault="00395121" w:rsidP="00395121">
      <w:pPr>
        <w:spacing w:line="360" w:lineRule="auto"/>
        <w:jc w:val="both"/>
      </w:pPr>
    </w:p>
    <w:p w:rsidR="00395121" w:rsidRDefault="00395121" w:rsidP="00395121">
      <w:pPr>
        <w:keepNext/>
        <w:spacing w:line="360" w:lineRule="auto"/>
        <w:jc w:val="center"/>
      </w:pPr>
      <w:r>
        <w:t>DYREKTOR WYDZIAŁU</w:t>
      </w:r>
    </w:p>
    <w:p w:rsidR="00395121" w:rsidRPr="00395121" w:rsidRDefault="00395121" w:rsidP="00395121">
      <w:pPr>
        <w:keepNext/>
        <w:spacing w:line="360" w:lineRule="auto"/>
        <w:jc w:val="center"/>
      </w:pPr>
      <w:r>
        <w:t>(-) Magda Albińska</w:t>
      </w:r>
    </w:p>
    <w:sectPr w:rsidR="00395121" w:rsidRPr="00395121" w:rsidSect="003951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21" w:rsidRDefault="00395121">
      <w:r>
        <w:separator/>
      </w:r>
    </w:p>
  </w:endnote>
  <w:endnote w:type="continuationSeparator" w:id="0">
    <w:p w:rsidR="00395121" w:rsidRDefault="0039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21" w:rsidRDefault="00395121">
      <w:r>
        <w:separator/>
      </w:r>
    </w:p>
  </w:footnote>
  <w:footnote w:type="continuationSeparator" w:id="0">
    <w:p w:rsidR="00395121" w:rsidRDefault="0039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od Województwa Wielkopolskiego na rzecz Miasta Poznania w drodze darowizny nieruchomości położonej w Poznaniu przy ul. Kramarskiej 32."/>
  </w:docVars>
  <w:rsids>
    <w:rsidRoot w:val="00395121"/>
    <w:rsid w:val="000607A3"/>
    <w:rsid w:val="001B1D53"/>
    <w:rsid w:val="0022095A"/>
    <w:rsid w:val="002946C5"/>
    <w:rsid w:val="002C29F3"/>
    <w:rsid w:val="00395121"/>
    <w:rsid w:val="00796326"/>
    <w:rsid w:val="00A87E1B"/>
    <w:rsid w:val="00AA04BE"/>
    <w:rsid w:val="00BB1A14"/>
    <w:rsid w:val="00D902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42276-56EE-4C8C-B3AB-2E1C22EF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449</Words>
  <Characters>2843</Characters>
  <Application>Microsoft Office Word</Application>
  <DocSecurity>0</DocSecurity>
  <Lines>54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2022-12-19T10:35:00Z</dcterms:created>
  <dcterms:modified xsi:type="dcterms:W3CDTF">2022-12-19T10:35:00Z</dcterms:modified>
</cp:coreProperties>
</file>