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02F0">
              <w:rPr>
                <w:b/>
              </w:rPr>
              <w:fldChar w:fldCharType="separate"/>
            </w:r>
            <w:r w:rsidR="00E302F0">
              <w:rPr>
                <w:b/>
              </w:rPr>
              <w:t xml:space="preserve">zadań i kompetencji Prezydenta Miasta Poznania, powierzenia określonych spraw Miasta Poznania Zastępcom Prezydenta Miasta Poznania i Sekretarzowi Miasta Poznania oraz zakresu zadań Skarbnika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02F0" w:rsidRDefault="00FA63B5" w:rsidP="00E302F0">
      <w:pPr>
        <w:spacing w:line="360" w:lineRule="auto"/>
        <w:jc w:val="both"/>
      </w:pPr>
      <w:bookmarkStart w:id="2" w:name="z1"/>
      <w:bookmarkEnd w:id="2"/>
    </w:p>
    <w:p w:rsidR="00E302F0" w:rsidRPr="00E302F0" w:rsidRDefault="00E302F0" w:rsidP="00E302F0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E302F0" w:rsidRPr="00E302F0" w:rsidRDefault="00E302F0" w:rsidP="00E302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02F0">
        <w:rPr>
          <w:color w:val="000000"/>
        </w:rPr>
        <w:t xml:space="preserve">Zmiana treści zarządzenia wynika z dostosowania zapisów do obecnie realizowanych przez Miasto Poznań zadań. </w:t>
      </w:r>
    </w:p>
    <w:p w:rsidR="00E302F0" w:rsidRPr="00E302F0" w:rsidRDefault="00E302F0" w:rsidP="00E302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02F0">
        <w:rPr>
          <w:color w:val="000000"/>
        </w:rPr>
        <w:t xml:space="preserve">Zmianie ulega nazwa Wydziału Kształtowania i Ochrony Środowiska. Od 1 stycznia 2023 r. wydział będzie nosić nazwę Wydział Klimatu i Środowiska. </w:t>
      </w:r>
    </w:p>
    <w:p w:rsidR="00E302F0" w:rsidRPr="00E302F0" w:rsidRDefault="00E302F0" w:rsidP="00E302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02F0">
        <w:rPr>
          <w:color w:val="000000"/>
        </w:rPr>
        <w:t xml:space="preserve">Dodatkowo w zarządzeniu przeniesiono nadzór nad Zarządem Zieleni Miejskiej sprawowany dotychczas przez Trzeciego Zastępcę Prezydenta Miasta Poznania przy pomocy Wydziału Kształtowania i Ochrony Środowiska. Od 1 stycznia 2023 r. pan Bartosz </w:t>
      </w:r>
      <w:proofErr w:type="spellStart"/>
      <w:r w:rsidRPr="00E302F0">
        <w:rPr>
          <w:color w:val="000000"/>
        </w:rPr>
        <w:t>Guss</w:t>
      </w:r>
      <w:proofErr w:type="spellEnd"/>
      <w:r w:rsidRPr="00E302F0">
        <w:rPr>
          <w:color w:val="000000"/>
        </w:rPr>
        <w:t xml:space="preserve"> będzie bezpośrednio nadzorować ww. jednostkę. </w:t>
      </w:r>
    </w:p>
    <w:p w:rsidR="00E302F0" w:rsidRDefault="00E302F0" w:rsidP="00E302F0">
      <w:pPr>
        <w:spacing w:line="360" w:lineRule="auto"/>
        <w:jc w:val="both"/>
        <w:rPr>
          <w:color w:val="000000"/>
        </w:rPr>
      </w:pPr>
      <w:r w:rsidRPr="00E302F0">
        <w:rPr>
          <w:color w:val="000000"/>
        </w:rPr>
        <w:t>W zarządzeniu, do dotychczasowych zadań Prezydenta Miasta Poznania w zakresie zapewnienia obsługi prawnej, dodano zapewnienie obsługi prawnej Centrum Usług Wspólnych Jednostek Oświaty w Poznaniu (Wydział Prawny świadczy obsługę prawną na rzecz ww. miejskiej jednostki organizacyjnej od października 2022 r.) oraz Centrum Usług Wspólnych w Poznaniu (Wydział Prawny rozpocznie świadczenie obsługi prawnej na rzecz ww. miejskiej jednostki organizacyjnej od 1 stycznia 2023 r.).</w:t>
      </w:r>
    </w:p>
    <w:p w:rsidR="00E302F0" w:rsidRDefault="00E302F0" w:rsidP="00E302F0">
      <w:pPr>
        <w:spacing w:line="360" w:lineRule="auto"/>
        <w:jc w:val="both"/>
      </w:pPr>
    </w:p>
    <w:p w:rsidR="00E302F0" w:rsidRDefault="00E302F0" w:rsidP="00E302F0">
      <w:pPr>
        <w:keepNext/>
        <w:spacing w:line="360" w:lineRule="auto"/>
        <w:jc w:val="center"/>
      </w:pPr>
      <w:r>
        <w:t>DYREKTOR WYDZIAŁU</w:t>
      </w:r>
    </w:p>
    <w:p w:rsidR="00E302F0" w:rsidRPr="00E302F0" w:rsidRDefault="00E302F0" w:rsidP="00E302F0">
      <w:pPr>
        <w:keepNext/>
        <w:spacing w:line="360" w:lineRule="auto"/>
        <w:jc w:val="center"/>
      </w:pPr>
      <w:r>
        <w:t>(-) Wojciech Kasprzak</w:t>
      </w:r>
    </w:p>
    <w:sectPr w:rsidR="00E302F0" w:rsidRPr="00E302F0" w:rsidSect="00E302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2F0" w:rsidRDefault="00E302F0">
      <w:r>
        <w:separator/>
      </w:r>
    </w:p>
  </w:endnote>
  <w:endnote w:type="continuationSeparator" w:id="0">
    <w:p w:rsidR="00E302F0" w:rsidRDefault="00E3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2F0" w:rsidRDefault="00E302F0">
      <w:r>
        <w:separator/>
      </w:r>
    </w:p>
  </w:footnote>
  <w:footnote w:type="continuationSeparator" w:id="0">
    <w:p w:rsidR="00E302F0" w:rsidRDefault="00E30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dań i kompetencji Prezydenta Miasta Poznania, powierzenia określonych spraw Miasta Poznania Zastępcom Prezydenta Miasta Poznania i Sekretarzowi Miasta Poznania oraz zakresu zadań Skarbnika Miasta Poznania. "/>
  </w:docVars>
  <w:rsids>
    <w:rsidRoot w:val="00E302F0"/>
    <w:rsid w:val="000607A3"/>
    <w:rsid w:val="001B1D53"/>
    <w:rsid w:val="0022095A"/>
    <w:rsid w:val="002946C5"/>
    <w:rsid w:val="002C29F3"/>
    <w:rsid w:val="00796326"/>
    <w:rsid w:val="0097146F"/>
    <w:rsid w:val="00A87E1B"/>
    <w:rsid w:val="00AA04BE"/>
    <w:rsid w:val="00BB1A14"/>
    <w:rsid w:val="00E302F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1167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2022-12-20T08:25:00Z</dcterms:created>
  <dcterms:modified xsi:type="dcterms:W3CDTF">2022-12-20T08:25:00Z</dcterms:modified>
</cp:coreProperties>
</file>