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09C4">
          <w:t>1025/2022/P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609C4">
        <w:rPr>
          <w:b/>
          <w:sz w:val="28"/>
        </w:rPr>
        <w:fldChar w:fldCharType="separate"/>
      </w:r>
      <w:r w:rsidR="002609C4">
        <w:rPr>
          <w:b/>
          <w:sz w:val="28"/>
        </w:rPr>
        <w:t>23 grudnia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09C4">
              <w:rPr>
                <w:b/>
                <w:sz w:val="24"/>
                <w:szCs w:val="24"/>
              </w:rPr>
              <w:fldChar w:fldCharType="separate"/>
            </w:r>
            <w:r w:rsidR="002609C4">
              <w:rPr>
                <w:b/>
                <w:sz w:val="24"/>
                <w:szCs w:val="24"/>
              </w:rPr>
              <w:t xml:space="preserve">zarządzenie w sprawie zasad redagowania i trybu opracowywania aktów prawnych oraz pism okólnych. 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609C4" w:rsidP="002609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09C4">
        <w:rPr>
          <w:color w:val="000000"/>
          <w:sz w:val="24"/>
        </w:rPr>
        <w:t>Na podstawie art. 30 i art. 33 ust. 3 i 5 ustawy z dnia 8 marca 1990 r. o samorządzie gminnym (t.j. Dz. U. z 2022 r. poz. 559 z późn. zm.) zarządza się, co następuje:</w:t>
      </w:r>
    </w:p>
    <w:p w:rsidR="002609C4" w:rsidRDefault="002609C4" w:rsidP="002609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609C4" w:rsidRDefault="002609C4" w:rsidP="002609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09C4" w:rsidRDefault="002609C4" w:rsidP="002609C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09C4">
        <w:rPr>
          <w:color w:val="000000"/>
          <w:sz w:val="24"/>
          <w:szCs w:val="24"/>
        </w:rPr>
        <w:t>W zarządzeniu Nr 726/2019/P Prezydenta Miasta Poznania z dnia 3 września 2019 r. w</w:t>
      </w:r>
      <w:r w:rsidR="002227D7">
        <w:rPr>
          <w:color w:val="000000"/>
          <w:sz w:val="24"/>
          <w:szCs w:val="24"/>
        </w:rPr>
        <w:t> </w:t>
      </w:r>
      <w:r w:rsidRPr="002609C4">
        <w:rPr>
          <w:color w:val="000000"/>
          <w:sz w:val="24"/>
          <w:szCs w:val="24"/>
        </w:rPr>
        <w:t>sprawie zasad redagowania i trybu opracowywania aktów prawnych oraz pism okólnych, zmienionym zarządzeniem Nr 32/2021/P z dnia 14 stycznia 2021 r. oraz zarządzeniem Nr 823/2021/P z dnia 3 listopada 2021 r., wprowadza się następujące zmiany: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1) § 21 otrzymuje brzmienie: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"§ 21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1. Autor opracowuje projekt uchwały Rady i przekazuje go do Wydziału Organizacyjnego ze znacznym wyprzedzeniem, umożliwiającym Prezydentowi skierowanie projektu na sesję Rady z zachowaniem wymogów przewidzianych w Statucie Miasta Poznania.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2. W przypadku gdy projekt uchwały Rady został opracowany i przekazany do Wydziału Organizacyjnego w terminie, w którym skierowanie projektu uchwały Rady na wskazaną sesję Rady wymaga wniosku Prezydenta o uzupełnienie porządku obrad Rady, autor wraz z</w:t>
      </w:r>
      <w:r w:rsidR="002227D7">
        <w:rPr>
          <w:color w:val="000000"/>
          <w:sz w:val="24"/>
          <w:szCs w:val="24"/>
        </w:rPr>
        <w:t> </w:t>
      </w:r>
      <w:r w:rsidRPr="002609C4">
        <w:rPr>
          <w:color w:val="000000"/>
          <w:sz w:val="24"/>
          <w:szCs w:val="24"/>
        </w:rPr>
        <w:t>projektem uchwały Rady przekazuje informację uzasadniającą taką konieczność.";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2) § 25 otrzymuje brzmienie: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"§ 25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 xml:space="preserve">1. Autor przekazuje projekt uchwały Rady, który posiada adnotację stanowiska ds. korekty redakcyjnej o poprawności językowej i adnotację radcy prawnego o zgodności z przepisami </w:t>
      </w:r>
      <w:r w:rsidRPr="002609C4">
        <w:rPr>
          <w:color w:val="000000"/>
          <w:sz w:val="24"/>
          <w:szCs w:val="24"/>
        </w:rPr>
        <w:lastRenderedPageBreak/>
        <w:t>prawa i poprawności formalno-redakcyjnej, w postaci papierowej przynajmniej w trzech egzemplarzach do Wydziału Organizacyjnego i odnotowuje ten fakt w Edytorze.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2. Wydział Organizacyjny, po otrzymaniu projektu uchwały Rady, dokonuje jego kontroli formalnej, polegającej na sprawdzeniu: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1) sporządzenia projektu w Edytorze;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2) uzyskania akceptacji stanowiska ds. korekty redakcyjnej pod względem poprawności językowej projektu;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3) uzyskania akceptacji radcy prawnego w zakresie zgodności z przepisami prawa i</w:t>
      </w:r>
      <w:r w:rsidR="002227D7">
        <w:rPr>
          <w:color w:val="000000"/>
          <w:sz w:val="24"/>
          <w:szCs w:val="24"/>
        </w:rPr>
        <w:t> </w:t>
      </w:r>
      <w:r w:rsidRPr="002609C4">
        <w:rPr>
          <w:color w:val="000000"/>
          <w:sz w:val="24"/>
          <w:szCs w:val="24"/>
        </w:rPr>
        <w:t>poprawności formalno-redakcyjnej projektu;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4) liczby egzemplarzy – powinny być przynajmniej trzy;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5) załączenia uzasadnienia do projektu;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6) spełnienia wymogów określonych w § 4a;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7) kompletności projektu.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3. Projekt uchwały Rady niespełniający warunków, o których mowa w ust. 2 pkt 1-7, zostaje zwrócony autorowi w celu dokonania stosownych uzupełnień.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4. Uzupełniony projekt uchwały Rady autor składa do Wydziału Organizacyjnego, który ponawia kontrolę formalną opisaną w ust. 2.";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3) § 26 otrzymuje brzmienie: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"§ 26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1. Wydział Organizacyjny przekazuje projekt uchwały do Prezydenta (lub zastępcy Prezydenta, Sekretarza, Skarbnika – zgodnie z właściwością) w celu uzyskania akceptacji i</w:t>
      </w:r>
      <w:r w:rsidR="002227D7">
        <w:rPr>
          <w:color w:val="000000"/>
          <w:sz w:val="24"/>
          <w:szCs w:val="24"/>
        </w:rPr>
        <w:t> </w:t>
      </w:r>
      <w:r w:rsidRPr="002609C4">
        <w:rPr>
          <w:color w:val="000000"/>
          <w:sz w:val="24"/>
          <w:szCs w:val="24"/>
        </w:rPr>
        <w:t>skierowania projektu uchwały do Rady w celu uchwalenia albo wydania innych dyspozycji w sprawie projektu.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2. Prezydent (lub zastępca Prezydenta, Sekretarz, Skarbnik) w przypadku akceptacji projektu uchwały Rady: podpisuje uzasadnienie do projektu i z dyspozycją skierowania projektu uchwały do Rady zwraca projekt za pośrednictwem swojego sekretariatu do Wydziału Organizacyjnego. W przypadku gdy projekt uchwały Rady nie uzyska akceptacji Prezydenta (lub zastępcy Prezydenta, Sekretarza, Skarbnika) Wydział Organizacyjny zwraca projekt do autora, zgodnie z dyspozycją decernenta.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3. W przypadku gdy projekt uchwały Rady uległ zmianie wskutek dyspozycji Prezydenta (lub zastępcy Prezydenta, Sekretarza, Skarbnika), autor ponawia czynności opisane w §§ 23-24 i</w:t>
      </w:r>
      <w:r w:rsidR="002227D7">
        <w:rPr>
          <w:color w:val="000000"/>
          <w:sz w:val="24"/>
          <w:szCs w:val="24"/>
        </w:rPr>
        <w:t> </w:t>
      </w:r>
      <w:r w:rsidRPr="002609C4">
        <w:rPr>
          <w:color w:val="000000"/>
          <w:sz w:val="24"/>
          <w:szCs w:val="24"/>
        </w:rPr>
        <w:t>poprawiony projekt uchwały przekazuje ponownie do Wydziału Organizacyjnego.";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4) § 29 otrzymuje brzmienie: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"§ 29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lastRenderedPageBreak/>
        <w:t>1. Autopoprawkę do projektu uchwały Rady w przynajmniej dwóch egzemplarzach, posiadającą akceptację, o której mowa w § 28 ust. 4, potwierdzoną podpisem i pieczęcią właściwego radcy prawnego, zaparafowaną przez dyrektora wydziału Urzędu lub kierownika miejskiej jednostki organizacyjnej, autor przekazuje do Wydziału Organizacyjnego.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2. Wydział Organizacyjny sprawdza, czy autopoprawka spełnia wymogi formalne, o których mowa w ust. 1, a następnie przekazuje treść autopoprawki do podpisu Prezydenta (lub zastępcy Prezydenta, Sekretarza, Skarbnika – zgodnie z właściwością).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3. Po podpisaniu autopoprawki przez Prezydenta (lub zastępcy Prezydenta, Sekretarza, Skarbnika) Wydział Organizacyjny przekazuje treść autopoprawki do Biura Rady Miasta.";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5) § 40 ust. 5 otrzymuje brzmienie: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"5. Autor zamieszcza projekt tekstu ujednoliconego uchwały w Edytorze przy projekcie uchwały Rady zmieniającej uchwałę, przed przekazaniem projektu uchwały Rady do Wydziału Organizacyjnego, z zastrzeżeniem ust. 3.";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6) w § 45: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a) ust. 1 otrzymuje brzmienie: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"1. W celu podpisania projektu zarządzenia przez Prezydenta lub właściwego zastępcę Prezydenta autor przekazuje do Wydziału Organizacyjnego projekt zarządzenia w postaci papierowej, przynajmniej w dwóch egzemplarzach, a fakt ten odnotowuje w Edytorze.",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b) w ust. 2 dodaje się pkt 9 w brzmieniu: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"9) spełnienia wymogów określonych w § 4a.";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7) § 47 ust. 3 otrzymuje brzmienie: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"3. Wydział Organizacyjny włącza do zbioru zarządzeń Prezydenta jeden egzemplarz, pozostałe egzemplarze przekazuje autorowi.";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8) w § 48 dodaje się ust. 1a w brzmieniu: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"1a. Wydział Organizacyjny odpowiada za przesłanie zarządzeń, w stosunku do których istnieje taki obowiązek, do publikacji w Dzienniku Urzędowym Województwa Wielkopolskiego oraz w ramach nadzoru do Wojewody Wielkopolskiego.";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9) dodaje się rozdział 6a o tytule: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"Tryb przekazywania dokumentów, innych niż uchwały Rady i zarządzenia Prezydenta, do publikacji w Dzienniku Urzędowym Województwa Wielkopolskiego.";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10) w rozdziale 6a wprowadza się § 56a w brzmieniu: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"§ 56a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 xml:space="preserve">1. W przypadku dokumentów, innych niż uchwały Rady i zarządzenia Prezydenta, wymagających publikacji w Dzienniku Urzędowym Województwa Wielkopolskiego Wydział </w:t>
      </w:r>
      <w:r w:rsidRPr="002609C4">
        <w:rPr>
          <w:color w:val="000000"/>
          <w:sz w:val="24"/>
          <w:szCs w:val="24"/>
        </w:rPr>
        <w:lastRenderedPageBreak/>
        <w:t xml:space="preserve">Organizacyjny, na pisemny wniosek wydziału lub jednostki odpowiedzialnej za opracowanie dokumentu, zapewnia podpisanie dokumentu podpisem elektronicznym przez właściwy organ i jego przekazanie do publikacji w Dzienniku. </w:t>
      </w:r>
    </w:p>
    <w:p w:rsidR="002609C4" w:rsidRPr="002609C4" w:rsidRDefault="002609C4" w:rsidP="002609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2. Wydział lub jednostka odpowiedzialna za opracowanie dokumentu przekazuje do Wydziału Organizacyjnego wniosek o zapewnienie publikacji w Dzienniku Urzędowym, wraz z</w:t>
      </w:r>
      <w:r w:rsidR="002227D7">
        <w:rPr>
          <w:color w:val="000000"/>
          <w:sz w:val="24"/>
          <w:szCs w:val="24"/>
        </w:rPr>
        <w:t> </w:t>
      </w:r>
      <w:r w:rsidRPr="002609C4">
        <w:rPr>
          <w:color w:val="000000"/>
          <w:sz w:val="24"/>
          <w:szCs w:val="24"/>
        </w:rPr>
        <w:t>dokumentem w postaci papierowej, dla którego wnioskuje o publikację w Dzienniku.</w:t>
      </w:r>
    </w:p>
    <w:p w:rsidR="002609C4" w:rsidRDefault="002609C4" w:rsidP="002609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609C4">
        <w:rPr>
          <w:color w:val="000000"/>
          <w:sz w:val="24"/>
          <w:szCs w:val="24"/>
        </w:rPr>
        <w:t>3. Wydział Organizacyjny informuje wnioskującego o opublikowaniu dokumentu w</w:t>
      </w:r>
      <w:r w:rsidR="002227D7">
        <w:rPr>
          <w:color w:val="000000"/>
          <w:sz w:val="24"/>
          <w:szCs w:val="24"/>
        </w:rPr>
        <w:t> </w:t>
      </w:r>
      <w:r w:rsidRPr="002609C4">
        <w:rPr>
          <w:color w:val="000000"/>
          <w:sz w:val="24"/>
          <w:szCs w:val="24"/>
        </w:rPr>
        <w:t>Dzienniku.".</w:t>
      </w:r>
    </w:p>
    <w:p w:rsidR="002609C4" w:rsidRDefault="002609C4" w:rsidP="002609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609C4" w:rsidRDefault="002609C4" w:rsidP="002609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09C4" w:rsidRDefault="002609C4" w:rsidP="002609C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609C4" w:rsidRDefault="002609C4" w:rsidP="002609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09C4">
        <w:rPr>
          <w:color w:val="000000"/>
          <w:sz w:val="24"/>
          <w:szCs w:val="24"/>
        </w:rPr>
        <w:t>Wykonanie zarządzenia powierza się dyrektorom wydziałów Urzędu Miasta Poznania oraz zaleca się jego stosowanie kierownikom miejskich jednostek organizacyjnych.</w:t>
      </w:r>
    </w:p>
    <w:p w:rsidR="002609C4" w:rsidRDefault="002609C4" w:rsidP="002609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609C4" w:rsidRDefault="002609C4" w:rsidP="002609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09C4" w:rsidRDefault="002609C4" w:rsidP="002609C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609C4" w:rsidRDefault="002609C4" w:rsidP="002609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09C4">
        <w:rPr>
          <w:color w:val="000000"/>
          <w:sz w:val="24"/>
          <w:szCs w:val="24"/>
        </w:rPr>
        <w:t>Zarządzenie wchodzi w życie z dniem podpisania.</w:t>
      </w:r>
    </w:p>
    <w:p w:rsidR="002609C4" w:rsidRDefault="002609C4" w:rsidP="002609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609C4" w:rsidRDefault="002609C4" w:rsidP="002609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09C4" w:rsidRDefault="002609C4" w:rsidP="002609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609C4" w:rsidRDefault="002609C4" w:rsidP="002609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609C4" w:rsidRPr="002609C4" w:rsidRDefault="002609C4" w:rsidP="002609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609C4" w:rsidRPr="002609C4" w:rsidSect="002609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9C4" w:rsidRDefault="002609C4">
      <w:r>
        <w:separator/>
      </w:r>
    </w:p>
  </w:endnote>
  <w:endnote w:type="continuationSeparator" w:id="0">
    <w:p w:rsidR="002609C4" w:rsidRDefault="0026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9C4" w:rsidRDefault="002609C4">
      <w:r>
        <w:separator/>
      </w:r>
    </w:p>
  </w:footnote>
  <w:footnote w:type="continuationSeparator" w:id="0">
    <w:p w:rsidR="002609C4" w:rsidRDefault="00260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2r."/>
    <w:docVar w:name="AktNr" w:val="1025/2022/P"/>
    <w:docVar w:name="Sprawa" w:val="zarządzenie w sprawie zasad redagowania i trybu opracowywania aktów prawnych oraz pism okólnych.   "/>
  </w:docVars>
  <w:rsids>
    <w:rsidRoot w:val="002609C4"/>
    <w:rsid w:val="0003528D"/>
    <w:rsid w:val="00072485"/>
    <w:rsid w:val="000A5BC9"/>
    <w:rsid w:val="000B2C44"/>
    <w:rsid w:val="000E2E12"/>
    <w:rsid w:val="00167A3B"/>
    <w:rsid w:val="0017594F"/>
    <w:rsid w:val="001E3D52"/>
    <w:rsid w:val="002227D7"/>
    <w:rsid w:val="002609C4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0EC3F-8013-4852-BDCC-2EF7E4D4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923</Words>
  <Characters>5853</Characters>
  <Application>Microsoft Office Word</Application>
  <DocSecurity>0</DocSecurity>
  <Lines>127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2022-12-23T12:43:00Z</dcterms:created>
  <dcterms:modified xsi:type="dcterms:W3CDTF">2022-12-23T12:43:00Z</dcterms:modified>
</cp:coreProperties>
</file>