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71E7">
          <w:t>1030/2022/P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71E7">
        <w:rPr>
          <w:b/>
          <w:sz w:val="28"/>
        </w:rPr>
        <w:fldChar w:fldCharType="separate"/>
      </w:r>
      <w:r w:rsidR="007B71E7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71E7">
              <w:rPr>
                <w:b/>
                <w:sz w:val="24"/>
                <w:szCs w:val="24"/>
              </w:rPr>
              <w:fldChar w:fldCharType="separate"/>
            </w:r>
            <w:r w:rsidR="007B71E7">
              <w:rPr>
                <w:b/>
                <w:sz w:val="24"/>
                <w:szCs w:val="24"/>
              </w:rPr>
              <w:t>zarządzenia wyborów do Rady Osiedla Grunwald Północ.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71E7" w:rsidP="007B71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71E7">
        <w:rPr>
          <w:color w:val="000000"/>
          <w:sz w:val="24"/>
        </w:rPr>
        <w:t>Na podstawie</w:t>
      </w:r>
      <w:r w:rsidRPr="007B71E7">
        <w:rPr>
          <w:color w:val="000000"/>
          <w:sz w:val="24"/>
          <w:szCs w:val="24"/>
        </w:rPr>
        <w:t xml:space="preserve"> art. 30 ust. 1 i ust. 2 pkt 2 ustawy z dnia 8 marca 1990 r. o samorządzie gminnym  (</w:t>
      </w:r>
      <w:proofErr w:type="spellStart"/>
      <w:r w:rsidRPr="007B71E7">
        <w:rPr>
          <w:color w:val="000000"/>
          <w:sz w:val="24"/>
          <w:szCs w:val="24"/>
        </w:rPr>
        <w:t>t.j</w:t>
      </w:r>
      <w:proofErr w:type="spellEnd"/>
      <w:r w:rsidRPr="007B71E7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7B71E7">
        <w:rPr>
          <w:color w:val="000000"/>
          <w:sz w:val="24"/>
          <w:szCs w:val="24"/>
        </w:rPr>
        <w:t>późn</w:t>
      </w:r>
      <w:proofErr w:type="spellEnd"/>
      <w:r w:rsidRPr="007B71E7">
        <w:rPr>
          <w:color w:val="000000"/>
          <w:sz w:val="24"/>
          <w:szCs w:val="24"/>
        </w:rPr>
        <w:t xml:space="preserve">. zm.) </w:t>
      </w:r>
      <w:r w:rsidRPr="007B71E7">
        <w:rPr>
          <w:color w:val="000000"/>
          <w:sz w:val="24"/>
        </w:rPr>
        <w:t>zarządza się, co następuje:</w:t>
      </w:r>
    </w:p>
    <w:p w:rsidR="007B71E7" w:rsidRDefault="007B71E7" w:rsidP="007B71E7">
      <w:pPr>
        <w:spacing w:line="360" w:lineRule="auto"/>
        <w:jc w:val="both"/>
        <w:rPr>
          <w:sz w:val="24"/>
        </w:rPr>
      </w:pPr>
    </w:p>
    <w:p w:rsidR="007B71E7" w:rsidRDefault="007B71E7" w:rsidP="007B7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71E7" w:rsidRDefault="007B71E7" w:rsidP="007B71E7">
      <w:pPr>
        <w:keepNext/>
        <w:spacing w:line="360" w:lineRule="auto"/>
        <w:rPr>
          <w:color w:val="000000"/>
          <w:sz w:val="24"/>
        </w:rPr>
      </w:pPr>
    </w:p>
    <w:p w:rsidR="007B71E7" w:rsidRDefault="007B71E7" w:rsidP="007B71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71E7">
        <w:rPr>
          <w:color w:val="000000"/>
          <w:sz w:val="24"/>
          <w:szCs w:val="24"/>
        </w:rPr>
        <w:t xml:space="preserve">Zarządza się na </w:t>
      </w:r>
      <w:r w:rsidRPr="007B71E7">
        <w:rPr>
          <w:b/>
          <w:bCs/>
          <w:color w:val="000000"/>
          <w:sz w:val="24"/>
          <w:szCs w:val="24"/>
          <w:u w:val="single"/>
        </w:rPr>
        <w:t>19 marca 2023 r.</w:t>
      </w:r>
      <w:r w:rsidRPr="007B71E7">
        <w:rPr>
          <w:color w:val="000000"/>
          <w:sz w:val="24"/>
          <w:szCs w:val="24"/>
        </w:rPr>
        <w:t xml:space="preserve"> wybory do Rady Osiedla Grunwald Północ.</w:t>
      </w:r>
    </w:p>
    <w:p w:rsidR="007B71E7" w:rsidRDefault="007B71E7" w:rsidP="007B71E7">
      <w:pPr>
        <w:spacing w:line="360" w:lineRule="auto"/>
        <w:jc w:val="both"/>
        <w:rPr>
          <w:color w:val="000000"/>
          <w:sz w:val="24"/>
        </w:rPr>
      </w:pPr>
    </w:p>
    <w:p w:rsidR="007B71E7" w:rsidRDefault="007B71E7" w:rsidP="007B7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71E7" w:rsidRDefault="007B71E7" w:rsidP="007B71E7">
      <w:pPr>
        <w:keepNext/>
        <w:spacing w:line="360" w:lineRule="auto"/>
        <w:rPr>
          <w:color w:val="000000"/>
          <w:sz w:val="24"/>
        </w:rPr>
      </w:pPr>
    </w:p>
    <w:p w:rsidR="007B71E7" w:rsidRPr="007B71E7" w:rsidRDefault="007B71E7" w:rsidP="007B71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71E7">
        <w:rPr>
          <w:color w:val="000000"/>
          <w:sz w:val="24"/>
          <w:szCs w:val="24"/>
        </w:rPr>
        <w:t>1. Terminy wykonania czynności wyborczych określa kalendarz wyborczy:</w:t>
      </w:r>
    </w:p>
    <w:p w:rsidR="007B71E7" w:rsidRPr="007B71E7" w:rsidRDefault="007B71E7" w:rsidP="007B71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B71E7" w:rsidRPr="007B71E7" w:rsidRDefault="007B71E7" w:rsidP="007B71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4063"/>
        <w:gridCol w:w="5235"/>
      </w:tblGrid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 xml:space="preserve">Data </w:t>
            </w: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Czynność</w:t>
            </w: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do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>17 lutego 2023 r.</w:t>
            </w: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 xml:space="preserve">zgłaszanie kandydatów do obwodowych komisji wyborczych </w:t>
            </w:r>
            <w:r w:rsidRPr="007B71E7">
              <w:rPr>
                <w:color w:val="000000"/>
                <w:sz w:val="24"/>
                <w:szCs w:val="24"/>
              </w:rPr>
              <w:t>– zgłoszenia przyjmowane będą w miejscach podanych w ust. 2</w:t>
            </w: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 xml:space="preserve">do 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>27 lutego 2023 r.</w:t>
            </w: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powołanie obwodowych komisji wyborczych</w:t>
            </w: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 xml:space="preserve">w dniach 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 xml:space="preserve">6-10, 13-15 lutego 2023 r. 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>w godz. 8:00-15:30</w:t>
            </w:r>
            <w:r w:rsidRPr="007B71E7">
              <w:rPr>
                <w:color w:val="000000"/>
                <w:sz w:val="24"/>
                <w:szCs w:val="24"/>
              </w:rPr>
              <w:t xml:space="preserve"> oraz w dniach 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>16-17 lutego 2023 r. w godz. 8:00-19:00</w:t>
            </w: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 xml:space="preserve">zgłaszanie kandydatów na radnych </w:t>
            </w:r>
            <w:r w:rsidRPr="007B71E7">
              <w:rPr>
                <w:color w:val="000000"/>
                <w:sz w:val="24"/>
                <w:szCs w:val="24"/>
              </w:rPr>
              <w:t>–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71E7">
              <w:rPr>
                <w:color w:val="000000"/>
                <w:sz w:val="24"/>
                <w:szCs w:val="24"/>
              </w:rPr>
              <w:t xml:space="preserve">zgłoszenia przyjmowane będą w miejscach podanych 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w ust. 2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 xml:space="preserve">do 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>6 marca 2023 r.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podanie do wiadomości publicznej informacji o zarejestrowanych kandydatach na radnych</w:t>
            </w: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>13-17 marca 2023 r.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udostępnienie do wglądu spisu wyborców – Wydział Spraw Obywatelskich i Uprawnień Komunikacyjnych, ul. Libelta 16/20</w:t>
            </w: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>18 marca 2023 r.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 xml:space="preserve">godz. 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 xml:space="preserve">24:00 </w:t>
            </w: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color w:val="000000"/>
                <w:sz w:val="24"/>
                <w:szCs w:val="24"/>
              </w:rPr>
              <w:t>zakończenie kampanii wyborczej</w:t>
            </w:r>
          </w:p>
        </w:tc>
      </w:tr>
      <w:tr w:rsidR="007B71E7" w:rsidRPr="007B71E7" w:rsidTr="007B71E7">
        <w:tc>
          <w:tcPr>
            <w:tcW w:w="2185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  <w:u w:val="single"/>
              </w:rPr>
              <w:t>19 marca 2023 r.</w:t>
            </w:r>
            <w:r w:rsidRPr="007B71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>w godz. 8:00-20:00</w:t>
            </w:r>
          </w:p>
        </w:tc>
        <w:tc>
          <w:tcPr>
            <w:tcW w:w="2814" w:type="pct"/>
            <w:shd w:val="clear" w:color="auto" w:fill="auto"/>
          </w:tcPr>
          <w:p w:rsidR="007B71E7" w:rsidRPr="007B71E7" w:rsidRDefault="007B71E7" w:rsidP="007B71E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B71E7">
              <w:rPr>
                <w:b/>
                <w:bCs/>
                <w:color w:val="000000"/>
                <w:sz w:val="24"/>
                <w:szCs w:val="24"/>
              </w:rPr>
              <w:t>głosowanie</w:t>
            </w:r>
            <w:r w:rsidRPr="007B71E7">
              <w:rPr>
                <w:color w:val="000000"/>
                <w:sz w:val="24"/>
                <w:szCs w:val="24"/>
              </w:rPr>
              <w:t xml:space="preserve"> w siedzibach obwodowych komisji wyborczych</w:t>
            </w:r>
          </w:p>
        </w:tc>
      </w:tr>
    </w:tbl>
    <w:p w:rsidR="007B71E7" w:rsidRPr="007B71E7" w:rsidRDefault="007B71E7" w:rsidP="007B71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71E7">
        <w:rPr>
          <w:color w:val="000000"/>
          <w:sz w:val="24"/>
          <w:szCs w:val="24"/>
        </w:rPr>
        <w:lastRenderedPageBreak/>
        <w:t>2. Zgłoszenia kandydatów na radnych oraz do obwodowych komisji wyborczych przyjmowane będą w Urzędzie Miasta Poznania, Wydział Wspierania Jednostek Pomocniczych Miasta, ul. Matejki 50, pok. 219 i pok. 220. W tych miejscach wyłożony będzie do wglądu Statut Osiedla Grunwald Północ, zawierający zasady i tryb wyborów do rady osiedla.</w:t>
      </w:r>
    </w:p>
    <w:p w:rsidR="007B71E7" w:rsidRDefault="007B71E7" w:rsidP="007B71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71E7">
        <w:rPr>
          <w:color w:val="000000"/>
          <w:sz w:val="24"/>
          <w:szCs w:val="24"/>
        </w:rPr>
        <w:t>3. Druki zgłoszeń kandydatów na radnych oraz do obwodowych komisji wyborczych, a także informacje w sprawie wyborów uzyskać można w miejscu podanym w ust. 2, pod numerami telefonów 61 878 47 53, 61 878 48 34 oraz na stronach internetowych www.poznan.pl/osiedla lub bip.poznan.pl (Dział informacji – Ogłoszenia, decyzje, rejestry – Komunikaty do ogłoszeń (wg kategorii) – Inne komunikaty).</w:t>
      </w:r>
    </w:p>
    <w:p w:rsidR="007B71E7" w:rsidRDefault="007B71E7" w:rsidP="007B71E7">
      <w:pPr>
        <w:spacing w:line="360" w:lineRule="auto"/>
        <w:jc w:val="both"/>
        <w:rPr>
          <w:color w:val="000000"/>
          <w:sz w:val="24"/>
        </w:rPr>
      </w:pPr>
    </w:p>
    <w:p w:rsidR="007B71E7" w:rsidRDefault="007B71E7" w:rsidP="007B7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71E7" w:rsidRDefault="007B71E7" w:rsidP="007B71E7">
      <w:pPr>
        <w:keepNext/>
        <w:spacing w:line="360" w:lineRule="auto"/>
        <w:rPr>
          <w:color w:val="000000"/>
          <w:sz w:val="24"/>
        </w:rPr>
      </w:pPr>
    </w:p>
    <w:p w:rsidR="007B71E7" w:rsidRDefault="007B71E7" w:rsidP="007B7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71E7">
        <w:rPr>
          <w:color w:val="000000"/>
          <w:sz w:val="24"/>
          <w:szCs w:val="24"/>
        </w:rPr>
        <w:t>Wykonanie zarządzenia powierza się Dyrektorowi Wydziału Wspierania Jednostek Pomocniczych Miasta i Miejskiemu Zespołowi ds. Wyborów Osiedlowych.</w:t>
      </w:r>
    </w:p>
    <w:p w:rsidR="007B71E7" w:rsidRDefault="007B71E7" w:rsidP="007B71E7">
      <w:pPr>
        <w:spacing w:line="360" w:lineRule="auto"/>
        <w:jc w:val="both"/>
        <w:rPr>
          <w:color w:val="000000"/>
          <w:sz w:val="24"/>
        </w:rPr>
      </w:pPr>
    </w:p>
    <w:p w:rsidR="007B71E7" w:rsidRDefault="007B71E7" w:rsidP="007B7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71E7" w:rsidRDefault="007B71E7" w:rsidP="007B71E7">
      <w:pPr>
        <w:keepNext/>
        <w:spacing w:line="360" w:lineRule="auto"/>
        <w:rPr>
          <w:color w:val="000000"/>
          <w:sz w:val="24"/>
        </w:rPr>
      </w:pPr>
    </w:p>
    <w:p w:rsidR="007B71E7" w:rsidRDefault="007B71E7" w:rsidP="007B71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71E7">
        <w:rPr>
          <w:color w:val="000000"/>
          <w:sz w:val="24"/>
          <w:szCs w:val="24"/>
        </w:rPr>
        <w:t>Zarządzenie wchodzi w życie z dniem ogłoszenia.</w:t>
      </w:r>
    </w:p>
    <w:p w:rsidR="007B71E7" w:rsidRDefault="007B71E7" w:rsidP="007B71E7">
      <w:pPr>
        <w:spacing w:line="360" w:lineRule="auto"/>
        <w:jc w:val="both"/>
        <w:rPr>
          <w:color w:val="000000"/>
          <w:sz w:val="24"/>
        </w:rPr>
      </w:pPr>
    </w:p>
    <w:p w:rsidR="007B71E7" w:rsidRDefault="007B71E7" w:rsidP="007B7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B71E7" w:rsidRPr="007B71E7" w:rsidRDefault="007B71E7" w:rsidP="007B7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B71E7" w:rsidRPr="007B71E7" w:rsidSect="007B7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E7" w:rsidRDefault="007B71E7">
      <w:r>
        <w:separator/>
      </w:r>
    </w:p>
  </w:endnote>
  <w:endnote w:type="continuationSeparator" w:id="0">
    <w:p w:rsidR="007B71E7" w:rsidRDefault="007B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E7" w:rsidRDefault="007B71E7">
      <w:r>
        <w:separator/>
      </w:r>
    </w:p>
  </w:footnote>
  <w:footnote w:type="continuationSeparator" w:id="0">
    <w:p w:rsidR="007B71E7" w:rsidRDefault="007B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30/2022/P"/>
    <w:docVar w:name="Sprawa" w:val="zarządzenia wyborów do Rady Osiedla Grunwald Północ."/>
  </w:docVars>
  <w:rsids>
    <w:rsidRoot w:val="007B71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1E7"/>
    <w:rsid w:val="007D5325"/>
    <w:rsid w:val="00853287"/>
    <w:rsid w:val="00860838"/>
    <w:rsid w:val="008627D3"/>
    <w:rsid w:val="00931FB0"/>
    <w:rsid w:val="00955BD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1891</Characters>
  <Application>Microsoft Office Word</Application>
  <DocSecurity>0</DocSecurity>
  <Lines>76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2022-12-27T12:47:00Z</dcterms:created>
  <dcterms:modified xsi:type="dcterms:W3CDTF">2022-12-27T12:47:00Z</dcterms:modified>
</cp:coreProperties>
</file>