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6CCD">
          <w:t>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06CCD">
        <w:rPr>
          <w:b/>
          <w:sz w:val="28"/>
        </w:rPr>
        <w:fldChar w:fldCharType="separate"/>
      </w:r>
      <w:r w:rsidR="00806CCD">
        <w:rPr>
          <w:b/>
          <w:sz w:val="28"/>
        </w:rPr>
        <w:t>4 stycznia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806CC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6CCD">
              <w:rPr>
                <w:b/>
                <w:sz w:val="24"/>
                <w:szCs w:val="24"/>
              </w:rPr>
              <w:fldChar w:fldCharType="separate"/>
            </w:r>
            <w:r w:rsidR="00806CCD">
              <w:rPr>
                <w:b/>
                <w:sz w:val="24"/>
                <w:szCs w:val="24"/>
              </w:rPr>
              <w:t>zarządzenie Nr 955/2022/P z dnia 14 grudnia 2022 r.  w sprawie powołania Komisji Konkursowej do opiniowania ofert złożonych przez organizacje pozarządowe w ramach otwartego konkursu ofert nr 27/2023 na realizację zadań publicznych w obszarach „w obszarach „wspieranie i upowszechnianie kultury fizycznej”, „turystyka i krajoznawstwo” oraz „przeciwdziałanie uzależnieniom i patologiom”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06CCD" w:rsidP="00806CC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06CCD">
        <w:rPr>
          <w:color w:val="000000"/>
          <w:sz w:val="24"/>
        </w:rPr>
        <w:t>Na podstawie art. 30 ust. 1 ustawy z dnia 8 marca 1990 r. o samorządzie gminnym (t.j. Dz. U. z 2022 r. poz. 559 ze zm.), art. 15 ust. 2a i 2e ustawy z dnia 24 kwietnia 2003 r. o działalności pożytku publicznego i o wolontariacie (t.j. Dz. U. z 2022 r. poz. 1327) oraz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 zarządza się, co następuje:</w:t>
      </w:r>
    </w:p>
    <w:p w:rsidR="00806CCD" w:rsidRDefault="00806CCD" w:rsidP="00806CC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06CCD" w:rsidRDefault="00806CCD" w:rsidP="00806CC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6CCD" w:rsidRDefault="00806CCD" w:rsidP="00806CC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06CCD" w:rsidRPr="00806CCD" w:rsidRDefault="00806CCD" w:rsidP="00806C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06CCD">
        <w:rPr>
          <w:color w:val="000000"/>
          <w:sz w:val="24"/>
        </w:rPr>
        <w:t>W zarządzeniu Nr 955/2022/P Prezydenta Miasta Poznania z dnia 27 grudnia 2022 r. w</w:t>
      </w:r>
      <w:r w:rsidR="00A418D8">
        <w:rPr>
          <w:color w:val="000000"/>
          <w:sz w:val="24"/>
        </w:rPr>
        <w:t> </w:t>
      </w:r>
      <w:r w:rsidRPr="00806CCD">
        <w:rPr>
          <w:color w:val="000000"/>
          <w:sz w:val="24"/>
        </w:rPr>
        <w:t>sprawie powołania Komisji Konkursowej do opiniowania ofert złożonych przez organizacje pozarządowe w ramach otwartego konkursu ofert nr 27/2023 na realizację zadań publicznych w obszarach „w obszarach „wspieranie i upowszechnianie kultury fizycznej”, „turystyka i krajoznawstwo” oraz „przeciwdziałanie uzależnieniom i patologiom” w 2023 roku wprowadza się następujące zmiany:</w:t>
      </w:r>
    </w:p>
    <w:p w:rsidR="00806CCD" w:rsidRPr="00806CCD" w:rsidRDefault="00806CCD" w:rsidP="00806C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06CCD">
        <w:rPr>
          <w:color w:val="000000"/>
          <w:sz w:val="24"/>
          <w:szCs w:val="24"/>
        </w:rPr>
        <w:t xml:space="preserve">1) </w:t>
      </w:r>
      <w:r w:rsidRPr="00806CCD">
        <w:rPr>
          <w:color w:val="000000"/>
          <w:sz w:val="24"/>
        </w:rPr>
        <w:t xml:space="preserve">§ 2 otrzymuje brzmienie: </w:t>
      </w:r>
    </w:p>
    <w:p w:rsidR="00806CCD" w:rsidRPr="00806CCD" w:rsidRDefault="00806CCD" w:rsidP="00806C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06CCD">
        <w:rPr>
          <w:color w:val="000000"/>
          <w:sz w:val="24"/>
        </w:rPr>
        <w:t>"Do oceny ofert złożonych w zadaniach: 2, 3, 4, 6 powołuje się Komisję Konkursową w</w:t>
      </w:r>
      <w:r w:rsidR="00A418D8">
        <w:rPr>
          <w:color w:val="000000"/>
          <w:sz w:val="24"/>
        </w:rPr>
        <w:t> </w:t>
      </w:r>
      <w:r w:rsidRPr="00806CCD">
        <w:rPr>
          <w:color w:val="000000"/>
          <w:sz w:val="24"/>
        </w:rPr>
        <w:t>następującym składzie:</w:t>
      </w:r>
    </w:p>
    <w:p w:rsidR="00806CCD" w:rsidRPr="00806CCD" w:rsidRDefault="00806CCD" w:rsidP="00806C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06CCD">
        <w:rPr>
          <w:color w:val="000000"/>
          <w:sz w:val="24"/>
        </w:rPr>
        <w:t xml:space="preserve">1) Ewa Bąk </w:t>
      </w:r>
      <w:r w:rsidRPr="00806CCD">
        <w:rPr>
          <w:color w:val="000000"/>
          <w:sz w:val="24"/>
          <w:szCs w:val="24"/>
        </w:rPr>
        <w:t>–</w:t>
      </w:r>
      <w:r w:rsidRPr="00806CCD">
        <w:rPr>
          <w:color w:val="000000"/>
          <w:sz w:val="24"/>
        </w:rPr>
        <w:t xml:space="preserve"> Przewodnicząca Komisji Konkursowej, przedstawicielka Prezydenta Miasta Poznania;</w:t>
      </w:r>
    </w:p>
    <w:p w:rsidR="00806CCD" w:rsidRPr="00806CCD" w:rsidRDefault="00806CCD" w:rsidP="00806C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06CCD">
        <w:rPr>
          <w:color w:val="000000"/>
          <w:sz w:val="24"/>
        </w:rPr>
        <w:t xml:space="preserve">2) Maciej Piekarczyk </w:t>
      </w:r>
      <w:r w:rsidRPr="00806CCD">
        <w:rPr>
          <w:color w:val="000000"/>
          <w:sz w:val="24"/>
          <w:szCs w:val="24"/>
        </w:rPr>
        <w:t>–</w:t>
      </w:r>
      <w:r w:rsidRPr="00806CCD">
        <w:rPr>
          <w:color w:val="000000"/>
          <w:sz w:val="24"/>
        </w:rPr>
        <w:t xml:space="preserve"> przedstawiciel Prezydenta Miasta Poznania;</w:t>
      </w:r>
    </w:p>
    <w:p w:rsidR="00806CCD" w:rsidRPr="00806CCD" w:rsidRDefault="00806CCD" w:rsidP="00806C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06CCD">
        <w:rPr>
          <w:color w:val="000000"/>
          <w:sz w:val="24"/>
        </w:rPr>
        <w:t xml:space="preserve">3) Beata Lewicka-Płaczek </w:t>
      </w:r>
      <w:r w:rsidRPr="00806CCD">
        <w:rPr>
          <w:color w:val="000000"/>
          <w:sz w:val="24"/>
          <w:szCs w:val="24"/>
        </w:rPr>
        <w:t>–</w:t>
      </w:r>
      <w:r w:rsidRPr="00806CCD">
        <w:rPr>
          <w:color w:val="000000"/>
          <w:sz w:val="24"/>
        </w:rPr>
        <w:t xml:space="preserve"> przedstawicielka organizacji pozarządowych;</w:t>
      </w:r>
    </w:p>
    <w:p w:rsidR="00806CCD" w:rsidRPr="00806CCD" w:rsidRDefault="00806CCD" w:rsidP="00806C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06CCD">
        <w:rPr>
          <w:color w:val="000000"/>
          <w:sz w:val="24"/>
        </w:rPr>
        <w:t xml:space="preserve">4) Paweł Filipowski </w:t>
      </w:r>
      <w:r w:rsidRPr="00806CCD">
        <w:rPr>
          <w:color w:val="000000"/>
          <w:sz w:val="24"/>
          <w:szCs w:val="24"/>
        </w:rPr>
        <w:t>–</w:t>
      </w:r>
      <w:r w:rsidRPr="00806CCD">
        <w:rPr>
          <w:color w:val="000000"/>
          <w:sz w:val="24"/>
        </w:rPr>
        <w:t xml:space="preserve"> przedstawiciel organizacji pozarządowych.";</w:t>
      </w:r>
    </w:p>
    <w:p w:rsidR="00806CCD" w:rsidRPr="00806CCD" w:rsidRDefault="00806CCD" w:rsidP="00806C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06CCD">
        <w:rPr>
          <w:color w:val="000000"/>
          <w:sz w:val="24"/>
          <w:szCs w:val="24"/>
        </w:rPr>
        <w:t xml:space="preserve">2) </w:t>
      </w:r>
      <w:r w:rsidRPr="00806CCD">
        <w:rPr>
          <w:color w:val="000000"/>
          <w:sz w:val="24"/>
        </w:rPr>
        <w:t>dodaje się § 3a, który brzmi:</w:t>
      </w:r>
    </w:p>
    <w:p w:rsidR="00806CCD" w:rsidRPr="00806CCD" w:rsidRDefault="00806CCD" w:rsidP="00806C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06CCD">
        <w:rPr>
          <w:color w:val="000000"/>
          <w:sz w:val="24"/>
          <w:szCs w:val="24"/>
        </w:rPr>
        <w:t>"Do oceny ofert</w:t>
      </w:r>
      <w:r w:rsidRPr="00806CCD">
        <w:rPr>
          <w:color w:val="000000"/>
          <w:sz w:val="24"/>
        </w:rPr>
        <w:t xml:space="preserve"> złożonych na zadanie 1 Komisję Konkursową powołuje się w następującym składzie:</w:t>
      </w:r>
    </w:p>
    <w:p w:rsidR="00806CCD" w:rsidRPr="00806CCD" w:rsidRDefault="00806CCD" w:rsidP="00806C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06CCD">
        <w:rPr>
          <w:color w:val="000000"/>
          <w:sz w:val="24"/>
        </w:rPr>
        <w:t xml:space="preserve">1) Ewa Bąk </w:t>
      </w:r>
      <w:r w:rsidRPr="00806CCD">
        <w:rPr>
          <w:color w:val="000000"/>
          <w:sz w:val="24"/>
          <w:szCs w:val="24"/>
        </w:rPr>
        <w:t>–</w:t>
      </w:r>
      <w:r w:rsidRPr="00806CCD">
        <w:rPr>
          <w:color w:val="000000"/>
          <w:sz w:val="24"/>
        </w:rPr>
        <w:t xml:space="preserve"> Przewodnicząca Komisji Konkursowej, przedstawicielka Prezydenta Miasta Poznania;</w:t>
      </w:r>
    </w:p>
    <w:p w:rsidR="00806CCD" w:rsidRPr="00806CCD" w:rsidRDefault="00806CCD" w:rsidP="00806C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06CCD">
        <w:rPr>
          <w:color w:val="000000"/>
          <w:sz w:val="24"/>
        </w:rPr>
        <w:t xml:space="preserve">2) Maciej Piekarczyk </w:t>
      </w:r>
      <w:r w:rsidRPr="00806CCD">
        <w:rPr>
          <w:color w:val="000000"/>
          <w:sz w:val="24"/>
          <w:szCs w:val="24"/>
        </w:rPr>
        <w:t>–</w:t>
      </w:r>
      <w:r w:rsidRPr="00806CCD">
        <w:rPr>
          <w:color w:val="000000"/>
          <w:sz w:val="24"/>
        </w:rPr>
        <w:t xml:space="preserve"> przedstawiciel Prezydenta Miasta Poznania;</w:t>
      </w:r>
    </w:p>
    <w:p w:rsidR="00806CCD" w:rsidRPr="00806CCD" w:rsidRDefault="00806CCD" w:rsidP="00806C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06CCD">
        <w:rPr>
          <w:color w:val="000000"/>
          <w:sz w:val="24"/>
        </w:rPr>
        <w:t xml:space="preserve">3) Paweł Filipowski </w:t>
      </w:r>
      <w:r w:rsidRPr="00806CCD">
        <w:rPr>
          <w:color w:val="000000"/>
          <w:sz w:val="24"/>
          <w:szCs w:val="24"/>
        </w:rPr>
        <w:t>–</w:t>
      </w:r>
      <w:r w:rsidRPr="00806CCD">
        <w:rPr>
          <w:color w:val="000000"/>
          <w:sz w:val="24"/>
        </w:rPr>
        <w:t xml:space="preserve"> przedstawiciel organizacji pozarządowych;</w:t>
      </w:r>
    </w:p>
    <w:p w:rsidR="00806CCD" w:rsidRDefault="00806CCD" w:rsidP="00806CC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r w:rsidRPr="00806CCD">
        <w:rPr>
          <w:color w:val="000000"/>
          <w:sz w:val="24"/>
        </w:rPr>
        <w:t xml:space="preserve">4) Dariusz Gorczyński </w:t>
      </w:r>
      <w:r w:rsidRPr="00806CCD">
        <w:rPr>
          <w:color w:val="000000"/>
          <w:sz w:val="24"/>
          <w:szCs w:val="24"/>
        </w:rPr>
        <w:t>–</w:t>
      </w:r>
      <w:r w:rsidRPr="00806CCD">
        <w:rPr>
          <w:color w:val="000000"/>
          <w:sz w:val="24"/>
        </w:rPr>
        <w:t xml:space="preserve"> przedstawiciel organizacji pozarządowych.</w:t>
      </w:r>
    </w:p>
    <w:p w:rsidR="00806CCD" w:rsidRDefault="00806CCD" w:rsidP="00806CC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06CCD" w:rsidRDefault="00806CCD" w:rsidP="00806CC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6CCD" w:rsidRDefault="00806CCD" w:rsidP="00806CC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06CCD" w:rsidRDefault="00806CCD" w:rsidP="00806CC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06CCD">
        <w:rPr>
          <w:color w:val="000000"/>
          <w:sz w:val="24"/>
        </w:rPr>
        <w:t>Wykonanie zarządzenia powierza się Dyrektorowi Wydziału Sportu Urzędu Miasta Poznania.</w:t>
      </w:r>
    </w:p>
    <w:p w:rsidR="00806CCD" w:rsidRDefault="00806CCD" w:rsidP="00806CC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06CCD" w:rsidRDefault="00806CCD" w:rsidP="00806CC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06CCD" w:rsidRDefault="00806CCD" w:rsidP="00806CC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06CCD" w:rsidRDefault="00806CCD" w:rsidP="00806CC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06CCD">
        <w:rPr>
          <w:color w:val="000000"/>
          <w:sz w:val="24"/>
        </w:rPr>
        <w:t>Zarządzenie wchodzi w życie z dniem podpisania.</w:t>
      </w:r>
    </w:p>
    <w:p w:rsidR="00806CCD" w:rsidRDefault="00806CCD" w:rsidP="00806CC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06CCD" w:rsidRDefault="00806CCD" w:rsidP="00806CC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06CCD" w:rsidRDefault="00806CCD" w:rsidP="00806CC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06CCD" w:rsidRDefault="00806CCD" w:rsidP="00806CC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06CCD" w:rsidRPr="00806CCD" w:rsidRDefault="00806CCD" w:rsidP="00806CC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06CCD" w:rsidRPr="00806CCD" w:rsidSect="00806C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CCD" w:rsidRDefault="00806CCD">
      <w:r>
        <w:separator/>
      </w:r>
    </w:p>
  </w:endnote>
  <w:endnote w:type="continuationSeparator" w:id="0">
    <w:p w:rsidR="00806CCD" w:rsidRDefault="0080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CCD" w:rsidRDefault="00806CCD">
      <w:r>
        <w:separator/>
      </w:r>
    </w:p>
  </w:footnote>
  <w:footnote w:type="continuationSeparator" w:id="0">
    <w:p w:rsidR="00806CCD" w:rsidRDefault="00806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tycznia 2023r."/>
    <w:docVar w:name="AktNr" w:val="8/2023/P"/>
    <w:docVar w:name="Sprawa" w:val="zarządzenie Nr 955/2022/P z dnia 14 grudnia 2022 r.  w sprawie powołania Komisji Konkursowej do opiniowania ofert złożonych przez organizacje pozarządowe w ramach otwartego konkursu ofert nr 27/2023 na realizację zadań publicznych w obszarach „w obszarach „wspieranie i upowszechnianie kultury fizycznej”, „turystyka i krajoznawstwo” oraz „przeciwdziałanie uzależnieniom i patologiom” w 2023 roku."/>
  </w:docVars>
  <w:rsids>
    <w:rsidRoot w:val="00806CC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06CCD"/>
    <w:rsid w:val="00853287"/>
    <w:rsid w:val="00860838"/>
    <w:rsid w:val="009773E3"/>
    <w:rsid w:val="009865C7"/>
    <w:rsid w:val="00A418D8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DE6B1-9011-45D3-968B-F88FDB27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387</Words>
  <Characters>2382</Characters>
  <Application>Microsoft Office Word</Application>
  <DocSecurity>0</DocSecurity>
  <Lines>64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2023-01-04T09:34:00Z</dcterms:created>
  <dcterms:modified xsi:type="dcterms:W3CDTF">2023-01-04T09:34:00Z</dcterms:modified>
</cp:coreProperties>
</file>