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4B372E">
          <w:t>71/2023/P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4B372E">
        <w:rPr>
          <w:b/>
          <w:sz w:val="28"/>
        </w:rPr>
        <w:fldChar w:fldCharType="separate"/>
      </w:r>
      <w:r w:rsidR="004B372E">
        <w:rPr>
          <w:b/>
          <w:sz w:val="28"/>
        </w:rPr>
        <w:t>27 stycznia 2023r.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4B372E">
              <w:rPr>
                <w:b/>
                <w:sz w:val="24"/>
                <w:szCs w:val="24"/>
              </w:rPr>
              <w:fldChar w:fldCharType="separate"/>
            </w:r>
            <w:r w:rsidR="004B372E">
              <w:rPr>
                <w:b/>
                <w:sz w:val="24"/>
                <w:szCs w:val="24"/>
              </w:rPr>
              <w:t>wydatkowania środków z budżetu Miasta Poznania na dofinansowanie Uniwersytetu Przyrodniczego w 2023 roku.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4B372E" w:rsidP="004B372E">
      <w:pPr>
        <w:spacing w:line="360" w:lineRule="auto"/>
        <w:jc w:val="both"/>
        <w:rPr>
          <w:color w:val="000000"/>
          <w:sz w:val="24"/>
        </w:rPr>
      </w:pPr>
      <w:bookmarkStart w:id="2" w:name="p0"/>
      <w:bookmarkEnd w:id="2"/>
      <w:r w:rsidRPr="004B372E">
        <w:rPr>
          <w:color w:val="000000"/>
          <w:sz w:val="24"/>
        </w:rPr>
        <w:t>Na podstawie art. 7 ust. 1 pkt 1 oraz art. 30 ust. 1 i ust. 2 pkt 2-4 ustawy z dnia 8 marca 1990 r. o samorządzie gminnym (t.j. Dz. U. z 2023 r. poz.40), w związku z art. 2 ust. 2 pkt 5 oraz art. 4 ust. 2 i 3 ustawy z dnia 16 kwietnia 2004 r. o ochronie przyrody (t.j. Dz. U. z 2022 r. poz. 916 z późn. zm.), art. 11 ust. 1 pkt 10 i art. 372 ustawy z dnia 20 lipca 2018 r. Prawo o</w:t>
      </w:r>
      <w:r w:rsidR="001A4DA2">
        <w:rPr>
          <w:color w:val="000000"/>
          <w:sz w:val="24"/>
        </w:rPr>
        <w:t> </w:t>
      </w:r>
      <w:r w:rsidRPr="004B372E">
        <w:rPr>
          <w:color w:val="000000"/>
          <w:sz w:val="24"/>
        </w:rPr>
        <w:t>szkolnictwie wyższym i nauce (t.j. Dz. U. z 2022 r. poz. 574 z późn. zm.) zarządza się, co następuje:</w:t>
      </w:r>
    </w:p>
    <w:p w:rsidR="004B372E" w:rsidRDefault="004B372E" w:rsidP="004B372E">
      <w:pPr>
        <w:spacing w:line="360" w:lineRule="auto"/>
        <w:jc w:val="both"/>
        <w:rPr>
          <w:sz w:val="24"/>
        </w:rPr>
      </w:pPr>
    </w:p>
    <w:p w:rsidR="004B372E" w:rsidRDefault="004B372E" w:rsidP="004B372E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4B372E" w:rsidRDefault="004B372E" w:rsidP="004B372E">
      <w:pPr>
        <w:keepNext/>
        <w:spacing w:line="360" w:lineRule="auto"/>
        <w:rPr>
          <w:color w:val="000000"/>
          <w:sz w:val="24"/>
        </w:rPr>
      </w:pPr>
    </w:p>
    <w:p w:rsidR="004B372E" w:rsidRDefault="004B372E" w:rsidP="004B372E">
      <w:pPr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4B372E">
        <w:rPr>
          <w:color w:val="000000"/>
          <w:sz w:val="24"/>
          <w:szCs w:val="24"/>
        </w:rPr>
        <w:t>Postanawia się udzielić dotacji celowej na dofinansowanie działalności prowadzonej w 2023 r. przez Uniwersytet Przyrodniczy w Poznaniu poprzez przekazanie kwoty 60 000,00 zł (słownie: sześćdziesiąt tysięcy złotych) w zakresie utrzymania zieleni w publicznej części Ogrodu Dendrologicznego.</w:t>
      </w:r>
    </w:p>
    <w:p w:rsidR="004B372E" w:rsidRDefault="004B372E" w:rsidP="004B372E">
      <w:pPr>
        <w:spacing w:line="360" w:lineRule="auto"/>
        <w:jc w:val="both"/>
        <w:rPr>
          <w:color w:val="000000"/>
          <w:sz w:val="24"/>
        </w:rPr>
      </w:pPr>
    </w:p>
    <w:p w:rsidR="004B372E" w:rsidRDefault="004B372E" w:rsidP="004B372E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4B372E" w:rsidRDefault="004B372E" w:rsidP="004B372E">
      <w:pPr>
        <w:keepNext/>
        <w:spacing w:line="360" w:lineRule="auto"/>
        <w:rPr>
          <w:color w:val="000000"/>
          <w:sz w:val="24"/>
        </w:rPr>
      </w:pPr>
    </w:p>
    <w:p w:rsidR="004B372E" w:rsidRDefault="004B372E" w:rsidP="004B372E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4B372E">
        <w:rPr>
          <w:color w:val="000000"/>
          <w:sz w:val="24"/>
          <w:szCs w:val="24"/>
        </w:rPr>
        <w:t>W celu realizacji zadania, ujętego w §</w:t>
      </w:r>
      <w:r w:rsidRPr="004B372E">
        <w:rPr>
          <w:color w:val="000000"/>
          <w:sz w:val="24"/>
        </w:rPr>
        <w:t xml:space="preserve"> 1</w:t>
      </w:r>
      <w:r w:rsidRPr="004B372E">
        <w:rPr>
          <w:color w:val="000000"/>
          <w:sz w:val="24"/>
          <w:szCs w:val="24"/>
        </w:rPr>
        <w:t>, zostanie zawarta umowa z Uniwersytetem Przyrodniczym w Poznaniu.</w:t>
      </w:r>
    </w:p>
    <w:p w:rsidR="004B372E" w:rsidRDefault="004B372E" w:rsidP="004B372E">
      <w:pPr>
        <w:spacing w:line="360" w:lineRule="auto"/>
        <w:jc w:val="both"/>
        <w:rPr>
          <w:color w:val="000000"/>
          <w:sz w:val="24"/>
        </w:rPr>
      </w:pPr>
    </w:p>
    <w:p w:rsidR="004B372E" w:rsidRDefault="004B372E" w:rsidP="004B372E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4B372E" w:rsidRDefault="004B372E" w:rsidP="004B372E">
      <w:pPr>
        <w:keepNext/>
        <w:spacing w:line="360" w:lineRule="auto"/>
        <w:rPr>
          <w:color w:val="000000"/>
          <w:sz w:val="24"/>
        </w:rPr>
      </w:pPr>
    </w:p>
    <w:p w:rsidR="004B372E" w:rsidRDefault="004B372E" w:rsidP="004B372E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4B372E">
        <w:rPr>
          <w:color w:val="000000"/>
          <w:sz w:val="24"/>
          <w:szCs w:val="24"/>
        </w:rPr>
        <w:t>Wykonanie zarządzenia powierza się Dyrektorowi Wydziału Klimatu i Środowiska.</w:t>
      </w:r>
    </w:p>
    <w:p w:rsidR="004B372E" w:rsidRDefault="004B372E" w:rsidP="004B372E">
      <w:pPr>
        <w:spacing w:line="360" w:lineRule="auto"/>
        <w:jc w:val="both"/>
        <w:rPr>
          <w:color w:val="000000"/>
          <w:sz w:val="24"/>
        </w:rPr>
      </w:pPr>
    </w:p>
    <w:p w:rsidR="004B372E" w:rsidRDefault="004B372E" w:rsidP="004B372E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lastRenderedPageBreak/>
        <w:t>§ 4</w:t>
      </w:r>
    </w:p>
    <w:p w:rsidR="004B372E" w:rsidRDefault="004B372E" w:rsidP="004B372E">
      <w:pPr>
        <w:keepNext/>
        <w:spacing w:line="360" w:lineRule="auto"/>
        <w:rPr>
          <w:color w:val="000000"/>
          <w:sz w:val="24"/>
        </w:rPr>
      </w:pPr>
    </w:p>
    <w:p w:rsidR="004B372E" w:rsidRDefault="004B372E" w:rsidP="004B372E">
      <w:pPr>
        <w:spacing w:line="360" w:lineRule="auto"/>
        <w:jc w:val="both"/>
        <w:rPr>
          <w:color w:val="000000"/>
          <w:sz w:val="24"/>
          <w:szCs w:val="24"/>
        </w:rPr>
      </w:pPr>
      <w:bookmarkStart w:id="6" w:name="z4"/>
      <w:bookmarkEnd w:id="6"/>
      <w:r w:rsidRPr="004B372E">
        <w:rPr>
          <w:color w:val="000000"/>
          <w:sz w:val="24"/>
          <w:szCs w:val="24"/>
        </w:rPr>
        <w:t>Zarządzenie wchodzi w życie z dniem podpisania.</w:t>
      </w:r>
    </w:p>
    <w:p w:rsidR="004B372E" w:rsidRDefault="004B372E" w:rsidP="004B372E">
      <w:pPr>
        <w:spacing w:line="360" w:lineRule="auto"/>
        <w:jc w:val="both"/>
        <w:rPr>
          <w:color w:val="000000"/>
          <w:sz w:val="24"/>
        </w:rPr>
      </w:pPr>
    </w:p>
    <w:p w:rsidR="004B372E" w:rsidRDefault="004B372E" w:rsidP="004B372E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 up. PREZYDENTA MIASTA</w:t>
      </w:r>
    </w:p>
    <w:p w:rsidR="004B372E" w:rsidRDefault="004B372E" w:rsidP="004B372E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Bartosz Guss</w:t>
      </w:r>
    </w:p>
    <w:p w:rsidR="004B372E" w:rsidRPr="004B372E" w:rsidRDefault="004B372E" w:rsidP="004B372E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4B372E" w:rsidRPr="004B372E" w:rsidSect="004B372E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B372E" w:rsidRDefault="004B372E">
      <w:r>
        <w:separator/>
      </w:r>
    </w:p>
  </w:endnote>
  <w:endnote w:type="continuationSeparator" w:id="0">
    <w:p w:rsidR="004B372E" w:rsidRDefault="004B37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B372E" w:rsidRDefault="004B372E">
      <w:r>
        <w:separator/>
      </w:r>
    </w:p>
  </w:footnote>
  <w:footnote w:type="continuationSeparator" w:id="0">
    <w:p w:rsidR="004B372E" w:rsidRDefault="004B372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27 stycznia 2023r."/>
    <w:docVar w:name="AktNr" w:val="71/2023/P"/>
    <w:docVar w:name="Sprawa" w:val="wydatkowania środków z budżetu Miasta Poznania na dofinansowanie Uniwersytetu Przyrodniczego w 2023 roku."/>
  </w:docVars>
  <w:rsids>
    <w:rsidRoot w:val="004B372E"/>
    <w:rsid w:val="00072485"/>
    <w:rsid w:val="000C07FF"/>
    <w:rsid w:val="000E2E12"/>
    <w:rsid w:val="00167A3B"/>
    <w:rsid w:val="001A4DA2"/>
    <w:rsid w:val="002C4925"/>
    <w:rsid w:val="003679C6"/>
    <w:rsid w:val="00373368"/>
    <w:rsid w:val="00451FF2"/>
    <w:rsid w:val="004B372E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BA113A"/>
    <w:rsid w:val="00BB3401"/>
    <w:rsid w:val="00C5423F"/>
    <w:rsid w:val="00CB05CD"/>
    <w:rsid w:val="00CD3B7B"/>
    <w:rsid w:val="00CE5304"/>
    <w:rsid w:val="00D672EE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99DFDCA-DEFE-45B1-8F2A-1356E655A8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ukwie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2</Pages>
  <Words>245</Words>
  <Characters>1179</Characters>
  <Application>Microsoft Office Word</Application>
  <DocSecurity>0</DocSecurity>
  <Lines>45</Lines>
  <Paragraphs>22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1402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Łukasz Wieczorek</dc:creator>
  <cp:keywords/>
  <cp:lastModifiedBy>Łukasz Wieczorek</cp:lastModifiedBy>
  <cp:revision>2</cp:revision>
  <cp:lastPrinted>2003-01-09T12:40:00Z</cp:lastPrinted>
  <dcterms:created xsi:type="dcterms:W3CDTF">2023-01-27T11:55:00Z</dcterms:created>
  <dcterms:modified xsi:type="dcterms:W3CDTF">2023-01-27T11:55:00Z</dcterms:modified>
</cp:coreProperties>
</file>