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0F379E1" w14:textId="5C2594AA" w:rsidR="001A1509" w:rsidRPr="00711834" w:rsidRDefault="001A1509">
      <w:pPr>
        <w:jc w:val="right"/>
      </w:pPr>
      <w:r w:rsidRPr="00711834">
        <w:rPr>
          <w:rFonts w:ascii="Arial" w:hAnsi="Arial" w:cs="Arial"/>
          <w:b/>
        </w:rPr>
        <w:t>Załącznik nr 2 do zarządzenia Nr</w:t>
      </w:r>
      <w:r w:rsidRPr="00711834">
        <w:rPr>
          <w:rFonts w:ascii="Arial" w:hAnsi="Arial" w:cs="Arial"/>
          <w:b/>
          <w:bCs/>
        </w:rPr>
        <w:t xml:space="preserve"> </w:t>
      </w:r>
      <w:r w:rsidR="00F63BD7">
        <w:rPr>
          <w:rFonts w:ascii="Arial" w:hAnsi="Arial" w:cs="Arial"/>
          <w:b/>
          <w:bCs/>
        </w:rPr>
        <w:t>126/2023/P</w:t>
      </w:r>
    </w:p>
    <w:p w14:paraId="7797964F" w14:textId="77777777" w:rsidR="001A1509" w:rsidRPr="00711834" w:rsidRDefault="001A1509">
      <w:pPr>
        <w:jc w:val="right"/>
      </w:pPr>
      <w:r w:rsidRPr="00711834">
        <w:rPr>
          <w:rFonts w:ascii="Arial" w:hAnsi="Arial" w:cs="Arial"/>
          <w:b/>
        </w:rPr>
        <w:t>PREZYDENTA MIASTA POZNANIA</w:t>
      </w:r>
    </w:p>
    <w:p w14:paraId="0D6E5248" w14:textId="1DD86E29" w:rsidR="001A1509" w:rsidRPr="00711834" w:rsidRDefault="001A1509">
      <w:pPr>
        <w:jc w:val="right"/>
      </w:pPr>
      <w:r w:rsidRPr="00711834">
        <w:rPr>
          <w:rFonts w:ascii="Arial" w:hAnsi="Arial" w:cs="Arial"/>
          <w:b/>
        </w:rPr>
        <w:t xml:space="preserve">z dnia </w:t>
      </w:r>
      <w:r w:rsidR="00F63BD7">
        <w:rPr>
          <w:rFonts w:ascii="Arial" w:hAnsi="Arial" w:cs="Arial"/>
          <w:b/>
        </w:rPr>
        <w:t>22.02.2023 r</w:t>
      </w:r>
      <w:bookmarkStart w:id="0" w:name="_GoBack"/>
      <w:bookmarkEnd w:id="0"/>
      <w:r w:rsidR="00F63BD7">
        <w:rPr>
          <w:rFonts w:ascii="Arial" w:hAnsi="Arial" w:cs="Arial"/>
          <w:b/>
        </w:rPr>
        <w:t>.</w:t>
      </w:r>
    </w:p>
    <w:p w14:paraId="5C57581D" w14:textId="77777777" w:rsidR="001A1509" w:rsidRDefault="001A1509">
      <w:pPr>
        <w:pStyle w:val="Nagwek"/>
        <w:tabs>
          <w:tab w:val="left" w:leader="dot" w:pos="8505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1DDC4713" w14:textId="77777777" w:rsidR="001A1509" w:rsidRDefault="001A1509">
      <w:pPr>
        <w:pStyle w:val="Nagwek"/>
        <w:tabs>
          <w:tab w:val="left" w:leader="dot" w:pos="8505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269F6504" w14:textId="77777777" w:rsidR="001A1509" w:rsidRDefault="001A1509">
      <w:pPr>
        <w:pStyle w:val="Nagwek"/>
        <w:tabs>
          <w:tab w:val="clear" w:pos="4536"/>
          <w:tab w:val="clear" w:pos="9072"/>
          <w:tab w:val="left" w:pos="406"/>
          <w:tab w:val="left" w:leader="dot" w:pos="8505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4BF31E5F" w14:textId="7ED451FF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 xml:space="preserve">REGULAMIN KONKURSU </w:t>
      </w:r>
    </w:p>
    <w:p w14:paraId="48E10D22" w14:textId="233096F0" w:rsidR="001A1509" w:rsidRDefault="001A150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oraz tryb pracy Komisji konkursowej</w:t>
      </w:r>
    </w:p>
    <w:p w14:paraId="7CC1BD65" w14:textId="09A0A338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 xml:space="preserve">do spraw wyboru </w:t>
      </w:r>
      <w:r w:rsidR="00F12618">
        <w:rPr>
          <w:rFonts w:ascii="Arial" w:hAnsi="Arial" w:cs="Arial"/>
          <w:b/>
          <w:sz w:val="22"/>
          <w:szCs w:val="22"/>
        </w:rPr>
        <w:t xml:space="preserve">kandydatki lub </w:t>
      </w:r>
      <w:r>
        <w:rPr>
          <w:rFonts w:ascii="Arial" w:hAnsi="Arial" w:cs="Arial"/>
          <w:b/>
          <w:sz w:val="22"/>
          <w:szCs w:val="22"/>
        </w:rPr>
        <w:t>kandydata na stanowisko</w:t>
      </w:r>
    </w:p>
    <w:p w14:paraId="2F8BC90C" w14:textId="0334E08F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 xml:space="preserve">dyrektora </w:t>
      </w:r>
      <w:r w:rsidR="00A21F25">
        <w:rPr>
          <w:rFonts w:ascii="Arial" w:hAnsi="Arial" w:cs="Arial"/>
          <w:b/>
          <w:sz w:val="22"/>
          <w:szCs w:val="22"/>
        </w:rPr>
        <w:t>Teatru Polskiego</w:t>
      </w:r>
      <w:r w:rsidR="0055251E">
        <w:rPr>
          <w:rFonts w:ascii="Arial" w:hAnsi="Arial" w:cs="Arial"/>
          <w:b/>
          <w:sz w:val="22"/>
          <w:szCs w:val="22"/>
        </w:rPr>
        <w:t xml:space="preserve"> w Poznaniu</w:t>
      </w:r>
    </w:p>
    <w:p w14:paraId="20ACA6DB" w14:textId="77777777" w:rsidR="001A1509" w:rsidRDefault="001A150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A89DCB4" w14:textId="77777777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F0B3FD7" w14:textId="7FCCB1A3" w:rsidR="001A1509" w:rsidRPr="00F12618" w:rsidRDefault="001A1509" w:rsidP="00F12618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§ 1</w:t>
      </w:r>
    </w:p>
    <w:p w14:paraId="0D9CCCF0" w14:textId="77777777" w:rsidR="001A1509" w:rsidRDefault="001A150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Postępowanie konkursowe przeprowadza Komisja konkursowa (zwana dalej Komisją) powołana przez Prezydenta Miasta Poznania.</w:t>
      </w:r>
    </w:p>
    <w:p w14:paraId="536EBEA5" w14:textId="77777777" w:rsidR="001A1509" w:rsidRDefault="001A150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A94A744" w14:textId="77777777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§ 2</w:t>
      </w:r>
    </w:p>
    <w:p w14:paraId="13E1C80D" w14:textId="77777777" w:rsidR="001A1509" w:rsidRDefault="001A1509">
      <w:pPr>
        <w:autoSpaceDE w:val="0"/>
        <w:spacing w:line="360" w:lineRule="auto"/>
        <w:jc w:val="center"/>
      </w:pPr>
      <w:bookmarkStart w:id="1" w:name="z2"/>
      <w:bookmarkEnd w:id="1"/>
      <w:r>
        <w:rPr>
          <w:rFonts w:ascii="Arial" w:hAnsi="Arial" w:cs="Arial"/>
          <w:b/>
          <w:sz w:val="22"/>
          <w:szCs w:val="22"/>
        </w:rPr>
        <w:t>Cel konkursu</w:t>
      </w:r>
    </w:p>
    <w:p w14:paraId="57C46739" w14:textId="3842CD13" w:rsidR="001A1509" w:rsidRDefault="001A150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Celem konkursu jest wyłonienie</w:t>
      </w:r>
      <w:r w:rsidR="00F12618">
        <w:rPr>
          <w:rFonts w:ascii="Arial" w:hAnsi="Arial" w:cs="Arial"/>
          <w:sz w:val="22"/>
          <w:szCs w:val="22"/>
        </w:rPr>
        <w:t xml:space="preserve"> kandydatki lub</w:t>
      </w:r>
      <w:r>
        <w:rPr>
          <w:rFonts w:ascii="Arial" w:hAnsi="Arial" w:cs="Arial"/>
          <w:sz w:val="22"/>
          <w:szCs w:val="22"/>
        </w:rPr>
        <w:t xml:space="preserve"> kandydata na stanowisko dyrektora </w:t>
      </w:r>
      <w:r w:rsidR="00A21F25">
        <w:rPr>
          <w:rFonts w:ascii="Arial" w:hAnsi="Arial" w:cs="Arial"/>
          <w:sz w:val="22"/>
          <w:szCs w:val="22"/>
        </w:rPr>
        <w:t>Teatru Polskiego</w:t>
      </w:r>
      <w:r w:rsidR="0055251E">
        <w:rPr>
          <w:rFonts w:ascii="Arial" w:hAnsi="Arial" w:cs="Arial"/>
          <w:sz w:val="22"/>
          <w:szCs w:val="22"/>
        </w:rPr>
        <w:t xml:space="preserve"> w Poznaniu</w:t>
      </w:r>
      <w:r>
        <w:rPr>
          <w:rFonts w:ascii="Arial" w:hAnsi="Arial" w:cs="Arial"/>
          <w:sz w:val="22"/>
          <w:szCs w:val="22"/>
        </w:rPr>
        <w:t>.</w:t>
      </w:r>
    </w:p>
    <w:p w14:paraId="24B8E102" w14:textId="77777777" w:rsidR="001A1509" w:rsidRDefault="001A150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39CC165" w14:textId="77777777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§ 3</w:t>
      </w:r>
    </w:p>
    <w:p w14:paraId="0FB43E53" w14:textId="77777777" w:rsidR="001A1509" w:rsidRDefault="001A1509">
      <w:pPr>
        <w:autoSpaceDE w:val="0"/>
        <w:spacing w:line="360" w:lineRule="auto"/>
        <w:jc w:val="center"/>
      </w:pPr>
      <w:bookmarkStart w:id="2" w:name="z3"/>
      <w:bookmarkEnd w:id="2"/>
      <w:r>
        <w:rPr>
          <w:rFonts w:ascii="Arial" w:hAnsi="Arial" w:cs="Arial"/>
          <w:b/>
          <w:sz w:val="22"/>
          <w:szCs w:val="22"/>
        </w:rPr>
        <w:t>Tryb pracy Komisji</w:t>
      </w:r>
    </w:p>
    <w:p w14:paraId="10C7A895" w14:textId="77777777" w:rsidR="001A1509" w:rsidRDefault="001A1509">
      <w:pPr>
        <w:autoSpaceDE w:val="0"/>
        <w:spacing w:line="360" w:lineRule="auto"/>
        <w:ind w:left="397"/>
        <w:jc w:val="both"/>
      </w:pPr>
      <w:r>
        <w:rPr>
          <w:rFonts w:ascii="Arial" w:hAnsi="Arial" w:cs="Arial"/>
          <w:b/>
          <w:bCs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Do zadań Komisji należy:</w:t>
      </w:r>
    </w:p>
    <w:p w14:paraId="569B18F8" w14:textId="40004AE2" w:rsidR="001A1509" w:rsidRDefault="00FA4350" w:rsidP="00C87A03">
      <w:pPr>
        <w:autoSpaceDE w:val="0"/>
        <w:spacing w:line="360" w:lineRule="auto"/>
        <w:ind w:left="1134" w:hanging="141"/>
        <w:jc w:val="both"/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1A1509">
        <w:rPr>
          <w:rFonts w:ascii="Arial" w:hAnsi="Arial" w:cs="Arial"/>
          <w:b/>
          <w:bCs/>
          <w:sz w:val="22"/>
          <w:szCs w:val="22"/>
        </w:rPr>
        <w:t>)</w:t>
      </w:r>
      <w:r w:rsidR="001A1509">
        <w:rPr>
          <w:rFonts w:ascii="Arial" w:hAnsi="Arial" w:cs="Arial"/>
          <w:sz w:val="22"/>
          <w:szCs w:val="22"/>
        </w:rPr>
        <w:t xml:space="preserve"> określenie kryteriów oceny kompetencji </w:t>
      </w:r>
      <w:r w:rsidR="00810185">
        <w:rPr>
          <w:rFonts w:ascii="Arial" w:hAnsi="Arial" w:cs="Arial"/>
          <w:sz w:val="22"/>
          <w:szCs w:val="22"/>
        </w:rPr>
        <w:t>uczestniczek/</w:t>
      </w:r>
      <w:r w:rsidR="001A1509">
        <w:rPr>
          <w:rFonts w:ascii="Arial" w:hAnsi="Arial" w:cs="Arial"/>
          <w:sz w:val="22"/>
          <w:szCs w:val="22"/>
        </w:rPr>
        <w:t>uczestników konkursu;</w:t>
      </w:r>
    </w:p>
    <w:p w14:paraId="1719CED1" w14:textId="66458CE7" w:rsidR="001A1509" w:rsidRDefault="00FA4350" w:rsidP="00C87A03">
      <w:pPr>
        <w:autoSpaceDE w:val="0"/>
        <w:spacing w:line="360" w:lineRule="auto"/>
        <w:ind w:left="1134" w:hanging="141"/>
        <w:jc w:val="both"/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1A1509">
        <w:rPr>
          <w:rFonts w:ascii="Arial" w:hAnsi="Arial" w:cs="Arial"/>
          <w:b/>
          <w:bCs/>
          <w:sz w:val="22"/>
          <w:szCs w:val="22"/>
        </w:rPr>
        <w:t>)</w:t>
      </w:r>
      <w:r w:rsidR="001A1509">
        <w:rPr>
          <w:rFonts w:ascii="Arial" w:hAnsi="Arial" w:cs="Arial"/>
          <w:sz w:val="22"/>
          <w:szCs w:val="22"/>
        </w:rPr>
        <w:t xml:space="preserve"> przeprowadzenie postępowania konkursowego;</w:t>
      </w:r>
    </w:p>
    <w:p w14:paraId="541FF0E8" w14:textId="153B5ABA" w:rsidR="001A1509" w:rsidRDefault="00FA4350" w:rsidP="00C87A03">
      <w:pPr>
        <w:autoSpaceDE w:val="0"/>
        <w:spacing w:line="360" w:lineRule="auto"/>
        <w:ind w:left="1134" w:hanging="141"/>
        <w:jc w:val="both"/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1A1509">
        <w:rPr>
          <w:rFonts w:ascii="Arial" w:hAnsi="Arial" w:cs="Arial"/>
          <w:b/>
          <w:bCs/>
          <w:sz w:val="22"/>
          <w:szCs w:val="22"/>
        </w:rPr>
        <w:t xml:space="preserve">) </w:t>
      </w:r>
      <w:r w:rsidR="001A1509">
        <w:rPr>
          <w:rFonts w:ascii="Arial" w:hAnsi="Arial" w:cs="Arial"/>
          <w:sz w:val="22"/>
          <w:szCs w:val="22"/>
        </w:rPr>
        <w:t xml:space="preserve">sporządzenie protokołów z posiedzeń Komisji; </w:t>
      </w:r>
    </w:p>
    <w:p w14:paraId="6869CAF9" w14:textId="21145F20" w:rsidR="001A1509" w:rsidRDefault="00FA4350" w:rsidP="00C87A03">
      <w:pPr>
        <w:pStyle w:val="Tekstpodstawowywcity21"/>
        <w:ind w:left="1276" w:hanging="283"/>
      </w:pPr>
      <w:r>
        <w:rPr>
          <w:rFonts w:ascii="Arial" w:hAnsi="Arial" w:cs="Arial"/>
          <w:b/>
          <w:bCs/>
          <w:color w:val="auto"/>
          <w:sz w:val="22"/>
          <w:szCs w:val="22"/>
        </w:rPr>
        <w:t>4</w:t>
      </w:r>
      <w:r w:rsidR="001A1509">
        <w:rPr>
          <w:rFonts w:ascii="Arial" w:hAnsi="Arial" w:cs="Arial"/>
          <w:b/>
          <w:bCs/>
          <w:color w:val="auto"/>
          <w:sz w:val="22"/>
          <w:szCs w:val="22"/>
        </w:rPr>
        <w:t>)</w:t>
      </w:r>
      <w:r w:rsidR="001A1509">
        <w:rPr>
          <w:rFonts w:ascii="Arial" w:hAnsi="Arial" w:cs="Arial"/>
          <w:color w:val="auto"/>
          <w:sz w:val="22"/>
          <w:szCs w:val="22"/>
        </w:rPr>
        <w:t xml:space="preserve"> przekazanie wyników konkursu wraz z jego dokumentacją Prezydentowi Miasta Poznania.</w:t>
      </w:r>
    </w:p>
    <w:p w14:paraId="3D9C925E" w14:textId="77777777" w:rsidR="001A1509" w:rsidRDefault="001A1509">
      <w:pPr>
        <w:tabs>
          <w:tab w:val="left" w:pos="450"/>
        </w:tabs>
        <w:autoSpaceDE w:val="0"/>
        <w:spacing w:line="360" w:lineRule="auto"/>
        <w:ind w:left="397"/>
        <w:jc w:val="both"/>
      </w:pPr>
      <w:r>
        <w:rPr>
          <w:rFonts w:ascii="Arial" w:hAnsi="Arial" w:cs="Arial"/>
          <w:b/>
          <w:bCs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O terminie i miejscu posiedzenia Komisji powiadamia jej członków Przewodniczący Komisji (zwany dalej Przewodniczącym).</w:t>
      </w:r>
    </w:p>
    <w:p w14:paraId="3AA7E6CE" w14:textId="25920207" w:rsidR="001A1509" w:rsidRDefault="001A1509">
      <w:pPr>
        <w:autoSpaceDE w:val="0"/>
        <w:spacing w:line="360" w:lineRule="auto"/>
        <w:ind w:left="397"/>
        <w:jc w:val="both"/>
      </w:pPr>
      <w:r>
        <w:rPr>
          <w:rFonts w:ascii="Arial" w:hAnsi="Arial" w:cs="Arial"/>
          <w:b/>
          <w:bCs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Obrady Komisji prowadzi Przewodniczący. </w:t>
      </w:r>
      <w:r>
        <w:rPr>
          <w:rFonts w:ascii="Arial" w:hAnsi="Arial" w:cs="Arial"/>
          <w:color w:val="000000"/>
          <w:sz w:val="22"/>
          <w:szCs w:val="22"/>
        </w:rPr>
        <w:t xml:space="preserve">W przypadku nieobecności </w:t>
      </w:r>
      <w:r w:rsidR="00667A82">
        <w:rPr>
          <w:rFonts w:ascii="Arial" w:hAnsi="Arial" w:cs="Arial"/>
          <w:color w:val="000000"/>
          <w:sz w:val="22"/>
          <w:szCs w:val="22"/>
        </w:rPr>
        <w:t xml:space="preserve">Przewodniczącego </w:t>
      </w:r>
      <w:r>
        <w:rPr>
          <w:rFonts w:ascii="Arial" w:hAnsi="Arial" w:cs="Arial"/>
          <w:color w:val="000000"/>
          <w:sz w:val="22"/>
          <w:szCs w:val="22"/>
        </w:rPr>
        <w:t>na posiedzeniu Komisji jego obowiązki przejmie wyznaczony przez niego zastępca.</w:t>
      </w:r>
    </w:p>
    <w:p w14:paraId="564E51B0" w14:textId="0874B828" w:rsidR="001A1509" w:rsidRPr="00C87A03" w:rsidRDefault="001A1509">
      <w:pPr>
        <w:autoSpaceDE w:val="0"/>
        <w:spacing w:line="360" w:lineRule="auto"/>
        <w:ind w:left="39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 xml:space="preserve">4. </w:t>
      </w:r>
      <w:r>
        <w:rPr>
          <w:rFonts w:ascii="Arial" w:hAnsi="Arial" w:cs="Arial"/>
          <w:sz w:val="22"/>
          <w:szCs w:val="22"/>
        </w:rPr>
        <w:t>Komisja pr</w:t>
      </w:r>
      <w:r w:rsidR="00336041">
        <w:rPr>
          <w:rFonts w:ascii="Arial" w:hAnsi="Arial" w:cs="Arial"/>
          <w:sz w:val="22"/>
          <w:szCs w:val="22"/>
        </w:rPr>
        <w:t>owadzi obrady</w:t>
      </w:r>
      <w:r>
        <w:rPr>
          <w:rFonts w:ascii="Arial" w:hAnsi="Arial" w:cs="Arial"/>
          <w:sz w:val="22"/>
          <w:szCs w:val="22"/>
        </w:rPr>
        <w:t>, jeżeli w</w:t>
      </w:r>
      <w:r w:rsidR="00667A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posiedzeniu bierze udział co najmniej 2/3 składu Komisji.</w:t>
      </w:r>
    </w:p>
    <w:p w14:paraId="15A0B983" w14:textId="017EF6C8" w:rsidR="001A1509" w:rsidRDefault="001A1509">
      <w:pPr>
        <w:autoSpaceDE w:val="0"/>
        <w:spacing w:line="360" w:lineRule="auto"/>
        <w:ind w:left="397"/>
        <w:jc w:val="both"/>
      </w:pPr>
      <w:r>
        <w:rPr>
          <w:rFonts w:ascii="Arial" w:hAnsi="Arial" w:cs="Arial"/>
          <w:b/>
          <w:bCs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 xml:space="preserve"> Protokoły z posiedzeń Komisji podpisują członkowie Komisji obecni na posiedzeniu.</w:t>
      </w:r>
    </w:p>
    <w:p w14:paraId="51F991A2" w14:textId="77777777" w:rsidR="001A1509" w:rsidRDefault="001A1509">
      <w:pPr>
        <w:autoSpaceDE w:val="0"/>
        <w:spacing w:line="360" w:lineRule="auto"/>
        <w:ind w:left="397"/>
        <w:jc w:val="both"/>
      </w:pPr>
      <w:r>
        <w:rPr>
          <w:rFonts w:ascii="Arial" w:hAnsi="Arial" w:cs="Arial"/>
          <w:b/>
          <w:bCs/>
          <w:sz w:val="22"/>
          <w:szCs w:val="22"/>
        </w:rPr>
        <w:lastRenderedPageBreak/>
        <w:t>6.</w:t>
      </w:r>
      <w:r>
        <w:rPr>
          <w:rFonts w:ascii="Arial" w:hAnsi="Arial" w:cs="Arial"/>
          <w:sz w:val="22"/>
          <w:szCs w:val="22"/>
        </w:rPr>
        <w:t xml:space="preserve"> Członek Komisji obecny na posiedzeniu, który odmawia podpisania protokołu, zobowiązany jest zgłosić pisemne zastrzeżenie do jego treści i z tym zastrzeżeniem podpisać protokół.</w:t>
      </w:r>
    </w:p>
    <w:p w14:paraId="6E54D2C9" w14:textId="726AF2AD" w:rsidR="001A1509" w:rsidRPr="00F354A2" w:rsidRDefault="001A1509">
      <w:pPr>
        <w:autoSpaceDE w:val="0"/>
        <w:spacing w:line="360" w:lineRule="auto"/>
        <w:ind w:left="397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7. </w:t>
      </w:r>
      <w:r>
        <w:rPr>
          <w:rFonts w:ascii="Arial" w:hAnsi="Arial" w:cs="Arial"/>
          <w:sz w:val="22"/>
          <w:szCs w:val="22"/>
        </w:rPr>
        <w:t xml:space="preserve">Przewodniczący może wyznaczyć, spoza członków Komisji, osoby do wykonywania czynności pomocniczych związanych z postępowaniem konkursowym (np. sprawdzenie </w:t>
      </w:r>
      <w:r w:rsidRPr="00F354A2">
        <w:rPr>
          <w:rFonts w:ascii="Arial" w:hAnsi="Arial" w:cs="Arial"/>
          <w:sz w:val="22"/>
          <w:szCs w:val="22"/>
        </w:rPr>
        <w:t xml:space="preserve">kompletności ofert i spełnienia przez </w:t>
      </w:r>
      <w:r w:rsidR="006B1563">
        <w:rPr>
          <w:rFonts w:ascii="Arial" w:hAnsi="Arial" w:cs="Arial"/>
          <w:sz w:val="22"/>
          <w:szCs w:val="22"/>
        </w:rPr>
        <w:t>uczestniczki/</w:t>
      </w:r>
      <w:r w:rsidRPr="00F354A2">
        <w:rPr>
          <w:rFonts w:ascii="Arial" w:hAnsi="Arial" w:cs="Arial"/>
          <w:sz w:val="22"/>
          <w:szCs w:val="22"/>
        </w:rPr>
        <w:t>uczestników konkursu kryteriów formalnych zawartych w ogłoszeniu konkursowym, redagowanie protokołu, przygotowanie kart do głosowania)</w:t>
      </w:r>
      <w:r w:rsidR="00EF0AF6">
        <w:rPr>
          <w:rFonts w:ascii="Arial" w:hAnsi="Arial" w:cs="Arial"/>
          <w:sz w:val="22"/>
          <w:szCs w:val="22"/>
        </w:rPr>
        <w:t>, w tym osoby wskazane w § 4 ust. 1 pkt 1 lit. e.</w:t>
      </w:r>
    </w:p>
    <w:p w14:paraId="4727482E" w14:textId="767FFDAD" w:rsidR="001A1509" w:rsidRDefault="001A1509">
      <w:pPr>
        <w:tabs>
          <w:tab w:val="left" w:pos="450"/>
        </w:tabs>
        <w:autoSpaceDE w:val="0"/>
        <w:spacing w:line="360" w:lineRule="auto"/>
        <w:ind w:left="397"/>
        <w:jc w:val="both"/>
      </w:pPr>
      <w:r w:rsidRPr="00F354A2">
        <w:rPr>
          <w:rFonts w:ascii="Arial" w:hAnsi="Arial" w:cs="Arial"/>
          <w:b/>
          <w:bCs/>
          <w:sz w:val="22"/>
          <w:szCs w:val="22"/>
        </w:rPr>
        <w:t>8.</w:t>
      </w:r>
      <w:r w:rsidRPr="00F354A2">
        <w:rPr>
          <w:rFonts w:ascii="Arial" w:hAnsi="Arial" w:cs="Arial"/>
          <w:sz w:val="22"/>
          <w:szCs w:val="22"/>
        </w:rPr>
        <w:t xml:space="preserve"> Przewodniczący może zaprosić na posiedzenia Komisji inne osoby</w:t>
      </w:r>
      <w:r w:rsidR="006B1563">
        <w:rPr>
          <w:rFonts w:ascii="Arial" w:hAnsi="Arial" w:cs="Arial"/>
          <w:sz w:val="22"/>
          <w:szCs w:val="22"/>
        </w:rPr>
        <w:t xml:space="preserve"> </w:t>
      </w:r>
      <w:r w:rsidRPr="00F354A2">
        <w:rPr>
          <w:rFonts w:ascii="Arial" w:hAnsi="Arial" w:cs="Arial"/>
          <w:sz w:val="22"/>
          <w:szCs w:val="22"/>
        </w:rPr>
        <w:t>w charakterze obserwatora bez prawa do głosowania.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908DA90" w14:textId="11283DC2" w:rsidR="001A1509" w:rsidRDefault="001A1509">
      <w:pPr>
        <w:autoSpaceDE w:val="0"/>
        <w:spacing w:line="360" w:lineRule="auto"/>
        <w:ind w:left="397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9. </w:t>
      </w:r>
      <w:r>
        <w:rPr>
          <w:rFonts w:ascii="Arial" w:hAnsi="Arial" w:cs="Arial"/>
          <w:sz w:val="22"/>
          <w:szCs w:val="22"/>
        </w:rPr>
        <w:t xml:space="preserve">Komisja podejmuje uchwały poprzez głosowanie. Jeżeli z innych zapisów Regulaminu </w:t>
      </w:r>
      <w:r w:rsidR="00ED662A" w:rsidRPr="00ED662A">
        <w:rPr>
          <w:rFonts w:ascii="Arial" w:hAnsi="Arial" w:cs="Arial"/>
          <w:sz w:val="22"/>
          <w:szCs w:val="22"/>
        </w:rPr>
        <w:t xml:space="preserve">konkursu oraz trybu pracy Komisji konkursowej do spraw wyboru kandydatki lub kandydata na stanowisko dyrektora </w:t>
      </w:r>
      <w:r w:rsidR="00A21F25">
        <w:rPr>
          <w:rFonts w:ascii="Arial" w:hAnsi="Arial" w:cs="Arial"/>
          <w:sz w:val="22"/>
          <w:szCs w:val="22"/>
        </w:rPr>
        <w:t>Teatru Polskiego</w:t>
      </w:r>
      <w:r w:rsidR="00ED662A" w:rsidRPr="00ED662A">
        <w:rPr>
          <w:rFonts w:ascii="Arial" w:hAnsi="Arial" w:cs="Arial"/>
          <w:sz w:val="22"/>
          <w:szCs w:val="22"/>
        </w:rPr>
        <w:t xml:space="preserve"> w Poznaniu (zwan</w:t>
      </w:r>
      <w:r w:rsidR="00ED662A">
        <w:rPr>
          <w:rFonts w:ascii="Arial" w:hAnsi="Arial" w:cs="Arial"/>
          <w:sz w:val="22"/>
          <w:szCs w:val="22"/>
        </w:rPr>
        <w:t>ego</w:t>
      </w:r>
      <w:r w:rsidR="00ED662A" w:rsidRPr="00ED662A">
        <w:rPr>
          <w:rFonts w:ascii="Arial" w:hAnsi="Arial" w:cs="Arial"/>
          <w:sz w:val="22"/>
          <w:szCs w:val="22"/>
        </w:rPr>
        <w:t xml:space="preserve"> dalej Regulaminem)</w:t>
      </w:r>
      <w:r w:rsidR="00ED66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 wynika inaczej, Komisja podejmuje uchwały zwykłą większością głosów</w:t>
      </w:r>
      <w:r w:rsidR="00F126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 głosowaniu jawnym. W przypadku oddania równej liczby głosów „za” lub</w:t>
      </w:r>
      <w:r w:rsidR="00F126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„przeciw” decyduje głos Przewodniczącego, z wyjątkiem głosowania w sprawie udzielenia przez Komisję rekomendacji </w:t>
      </w:r>
      <w:r w:rsidR="006B1563">
        <w:rPr>
          <w:rFonts w:ascii="Arial" w:hAnsi="Arial" w:cs="Arial"/>
          <w:sz w:val="22"/>
          <w:szCs w:val="22"/>
        </w:rPr>
        <w:t>uczestniczkom/</w:t>
      </w:r>
      <w:r>
        <w:rPr>
          <w:rFonts w:ascii="Arial" w:hAnsi="Arial" w:cs="Arial"/>
          <w:sz w:val="22"/>
          <w:szCs w:val="22"/>
        </w:rPr>
        <w:t>uczestnikom konkursu.</w:t>
      </w:r>
    </w:p>
    <w:p w14:paraId="73B59595" w14:textId="77777777" w:rsidR="001A1509" w:rsidRDefault="001A1509">
      <w:pPr>
        <w:tabs>
          <w:tab w:val="left" w:pos="960"/>
        </w:tabs>
        <w:autoSpaceDE w:val="0"/>
        <w:spacing w:line="360" w:lineRule="auto"/>
        <w:ind w:left="397"/>
        <w:jc w:val="both"/>
      </w:pPr>
      <w:r>
        <w:rPr>
          <w:rFonts w:ascii="Arial" w:hAnsi="Arial" w:cs="Arial"/>
          <w:b/>
          <w:bCs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 xml:space="preserve"> Każdy członek Komisji dysponuje jednym głosem.</w:t>
      </w:r>
    </w:p>
    <w:p w14:paraId="18387C14" w14:textId="77777777" w:rsidR="001A1509" w:rsidRDefault="001A150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ind w:left="397"/>
        <w:jc w:val="both"/>
      </w:pPr>
      <w:r>
        <w:rPr>
          <w:rFonts w:ascii="Arial" w:hAnsi="Arial" w:cs="Arial"/>
          <w:b/>
          <w:bCs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 xml:space="preserve"> Obrady Komisji mają charakter zamknięty i są niejawne, z zastrzeżeniem § 4 ust. 14.</w:t>
      </w:r>
    </w:p>
    <w:p w14:paraId="49FCC3FC" w14:textId="77777777" w:rsidR="001A1509" w:rsidRDefault="001A150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0F787A6" w14:textId="77777777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§ 4</w:t>
      </w:r>
    </w:p>
    <w:p w14:paraId="331B8A67" w14:textId="77777777" w:rsidR="001A1509" w:rsidRDefault="001A1509">
      <w:pPr>
        <w:autoSpaceDE w:val="0"/>
        <w:spacing w:line="360" w:lineRule="auto"/>
        <w:jc w:val="center"/>
      </w:pPr>
      <w:bookmarkStart w:id="3" w:name="z4"/>
      <w:bookmarkEnd w:id="3"/>
      <w:r>
        <w:rPr>
          <w:rFonts w:ascii="Arial" w:hAnsi="Arial" w:cs="Arial"/>
          <w:b/>
          <w:sz w:val="22"/>
          <w:szCs w:val="22"/>
        </w:rPr>
        <w:t>Postępowanie konkursowe</w:t>
      </w:r>
    </w:p>
    <w:p w14:paraId="42995382" w14:textId="77777777" w:rsidR="001A1509" w:rsidRDefault="001A1509">
      <w:pPr>
        <w:autoSpaceDE w:val="0"/>
        <w:spacing w:line="360" w:lineRule="auto"/>
        <w:ind w:left="850" w:hanging="454"/>
        <w:jc w:val="both"/>
      </w:pPr>
      <w:r>
        <w:rPr>
          <w:rFonts w:ascii="Arial" w:hAnsi="Arial" w:cs="Arial"/>
          <w:b/>
          <w:bCs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Postępowanie konkursowe obejmuje dwa etapy:</w:t>
      </w:r>
    </w:p>
    <w:p w14:paraId="0F256926" w14:textId="6A6851F2" w:rsidR="001A1509" w:rsidRDefault="001A1509">
      <w:pPr>
        <w:autoSpaceDE w:val="0"/>
        <w:spacing w:line="360" w:lineRule="auto"/>
        <w:ind w:left="964"/>
        <w:jc w:val="both"/>
      </w:pPr>
      <w:r>
        <w:rPr>
          <w:rFonts w:ascii="Arial" w:hAnsi="Arial" w:cs="Arial"/>
          <w:b/>
          <w:bCs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w pierwszym etapie posiedzenie Komisji odbywa się bez udziału </w:t>
      </w:r>
      <w:r w:rsidR="006B1563">
        <w:rPr>
          <w:rFonts w:ascii="Arial" w:hAnsi="Arial" w:cs="Arial"/>
          <w:sz w:val="22"/>
          <w:szCs w:val="22"/>
        </w:rPr>
        <w:t xml:space="preserve">uczestniczek/ </w:t>
      </w:r>
      <w:r>
        <w:rPr>
          <w:rFonts w:ascii="Arial" w:hAnsi="Arial" w:cs="Arial"/>
          <w:sz w:val="22"/>
          <w:szCs w:val="22"/>
        </w:rPr>
        <w:t>uczestników konkursu i obejmuje:</w:t>
      </w:r>
    </w:p>
    <w:p w14:paraId="293F9A8B" w14:textId="68402318" w:rsidR="001A1509" w:rsidRDefault="001A1509">
      <w:pPr>
        <w:pStyle w:val="Tekstpodstawowywcity"/>
        <w:ind w:left="2154"/>
      </w:pPr>
      <w:r>
        <w:rPr>
          <w:rFonts w:ascii="Arial" w:hAnsi="Arial" w:cs="Arial"/>
          <w:b/>
          <w:bCs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przedstawienie przez Przewodniczącego Regulaminu</w:t>
      </w:r>
      <w:bookmarkStart w:id="4" w:name="_Hlk107210322"/>
      <w:r>
        <w:rPr>
          <w:rFonts w:ascii="Arial" w:hAnsi="Arial" w:cs="Arial"/>
          <w:sz w:val="22"/>
          <w:szCs w:val="22"/>
        </w:rPr>
        <w:t>,</w:t>
      </w:r>
    </w:p>
    <w:bookmarkEnd w:id="4"/>
    <w:p w14:paraId="081881C5" w14:textId="618A4D45" w:rsidR="001A1509" w:rsidRDefault="001A1509">
      <w:pPr>
        <w:autoSpaceDE w:val="0"/>
        <w:spacing w:line="360" w:lineRule="auto"/>
        <w:ind w:left="2154"/>
        <w:jc w:val="both"/>
      </w:pPr>
      <w:r>
        <w:rPr>
          <w:rFonts w:ascii="Arial" w:hAnsi="Arial" w:cs="Arial"/>
          <w:b/>
          <w:bCs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ustalenie przez Komisję kryteriów oceny merytorycznej i zasad weryfik</w:t>
      </w:r>
      <w:r w:rsidR="00745192">
        <w:rPr>
          <w:rFonts w:ascii="Arial" w:hAnsi="Arial" w:cs="Arial"/>
          <w:sz w:val="22"/>
          <w:szCs w:val="22"/>
        </w:rPr>
        <w:t>owania</w:t>
      </w:r>
      <w:r>
        <w:rPr>
          <w:rFonts w:ascii="Arial" w:hAnsi="Arial" w:cs="Arial"/>
          <w:sz w:val="22"/>
          <w:szCs w:val="22"/>
        </w:rPr>
        <w:t xml:space="preserve"> predyspozycji </w:t>
      </w:r>
      <w:r w:rsidR="006B1563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 xml:space="preserve">uczestników konkursu do objęcia stanowiska będącego przedmiotem konkursu, przy uwzględnieniu treści ogłoszenia konkursowego, </w:t>
      </w:r>
    </w:p>
    <w:p w14:paraId="2F3709AE" w14:textId="54D29432" w:rsidR="001A1509" w:rsidRDefault="001A1509">
      <w:pPr>
        <w:tabs>
          <w:tab w:val="left" w:pos="2265"/>
        </w:tabs>
        <w:autoSpaceDE w:val="0"/>
        <w:spacing w:line="360" w:lineRule="auto"/>
        <w:ind w:left="2154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c) </w:t>
      </w:r>
      <w:r>
        <w:rPr>
          <w:rFonts w:ascii="Arial" w:hAnsi="Arial" w:cs="Arial"/>
          <w:sz w:val="22"/>
          <w:szCs w:val="22"/>
        </w:rPr>
        <w:t>złożenie przez wszystkich członków Komisji, a także osoby</w:t>
      </w:r>
      <w:r w:rsidR="00667A8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br/>
        <w:t>o których mowa w § 3 ust. 7 i 8</w:t>
      </w:r>
      <w:r w:rsidR="00667A8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oświadczenia o zachowaniu</w:t>
      </w:r>
      <w:r>
        <w:rPr>
          <w:rFonts w:ascii="Arial" w:hAnsi="Arial" w:cs="Arial"/>
          <w:sz w:val="22"/>
          <w:szCs w:val="22"/>
        </w:rPr>
        <w:br/>
        <w:t xml:space="preserve">w tajemnicy treści przedstawionych przez </w:t>
      </w:r>
      <w:r w:rsidR="006B1563">
        <w:rPr>
          <w:rFonts w:ascii="Arial" w:hAnsi="Arial" w:cs="Arial"/>
          <w:sz w:val="22"/>
          <w:szCs w:val="22"/>
        </w:rPr>
        <w:t>uczestniczki/</w:t>
      </w:r>
      <w:r>
        <w:rPr>
          <w:rFonts w:ascii="Arial" w:hAnsi="Arial" w:cs="Arial"/>
          <w:sz w:val="22"/>
          <w:szCs w:val="22"/>
        </w:rPr>
        <w:t xml:space="preserve">uczestników konkursu autorskich programów realizacji zadań w zakresie bieżącego funkcjonowania i rozwoju </w:t>
      </w:r>
      <w:r w:rsidR="00A21F25">
        <w:rPr>
          <w:rFonts w:ascii="Arial" w:hAnsi="Arial" w:cs="Arial"/>
          <w:sz w:val="22"/>
          <w:szCs w:val="22"/>
        </w:rPr>
        <w:t>Teatru Polskiego</w:t>
      </w:r>
      <w:r w:rsidR="0055251E">
        <w:rPr>
          <w:rFonts w:ascii="Arial" w:hAnsi="Arial" w:cs="Arial"/>
          <w:sz w:val="22"/>
          <w:szCs w:val="22"/>
        </w:rPr>
        <w:t xml:space="preserve"> w Poznaniu</w:t>
      </w:r>
      <w:r w:rsidR="00DC39F8">
        <w:rPr>
          <w:rFonts w:ascii="Arial" w:hAnsi="Arial" w:cs="Arial"/>
          <w:sz w:val="22"/>
          <w:szCs w:val="22"/>
        </w:rPr>
        <w:t xml:space="preserve"> </w:t>
      </w:r>
      <w:r w:rsidR="00DC39F8" w:rsidRPr="00DC39F8">
        <w:rPr>
          <w:rFonts w:ascii="Arial" w:hAnsi="Arial" w:cs="Arial"/>
          <w:sz w:val="22"/>
          <w:szCs w:val="22"/>
        </w:rPr>
        <w:t>do momentu ich publikacji w Biuletynie Informacji Publicznej Miasta Poznania</w:t>
      </w:r>
      <w:r w:rsidR="00DC39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(załącznik nr 1 do Regulaminu),</w:t>
      </w:r>
    </w:p>
    <w:p w14:paraId="6D7B2B01" w14:textId="77777777" w:rsidR="001A1509" w:rsidRDefault="001A1509">
      <w:pPr>
        <w:tabs>
          <w:tab w:val="left" w:pos="2265"/>
        </w:tabs>
        <w:autoSpaceDE w:val="0"/>
        <w:spacing w:line="360" w:lineRule="auto"/>
        <w:ind w:left="2154"/>
        <w:jc w:val="both"/>
      </w:pPr>
      <w:r>
        <w:rPr>
          <w:rFonts w:ascii="Arial" w:hAnsi="Arial" w:cs="Arial"/>
          <w:b/>
          <w:bCs/>
          <w:sz w:val="22"/>
          <w:szCs w:val="22"/>
        </w:rPr>
        <w:lastRenderedPageBreak/>
        <w:t>d)</w:t>
      </w:r>
      <w:r>
        <w:rPr>
          <w:rFonts w:ascii="Arial" w:hAnsi="Arial" w:cs="Arial"/>
          <w:sz w:val="22"/>
          <w:szCs w:val="22"/>
        </w:rPr>
        <w:t xml:space="preserve"> złożenie przez wszystkich członków Komisji oświadczeń, które stanowią załącznik nr 2 do Regulaminu,</w:t>
      </w:r>
    </w:p>
    <w:p w14:paraId="292DBA8E" w14:textId="1E58BC2C" w:rsidR="001A1509" w:rsidRDefault="001A1509">
      <w:pPr>
        <w:autoSpaceDE w:val="0"/>
        <w:spacing w:line="360" w:lineRule="auto"/>
        <w:ind w:left="2154"/>
        <w:jc w:val="both"/>
      </w:pPr>
      <w:r w:rsidRPr="00EF0AF6">
        <w:rPr>
          <w:rFonts w:ascii="Arial" w:hAnsi="Arial" w:cs="Arial"/>
          <w:b/>
          <w:bCs/>
          <w:sz w:val="22"/>
          <w:szCs w:val="22"/>
        </w:rPr>
        <w:t xml:space="preserve">e) </w:t>
      </w:r>
      <w:r w:rsidRPr="00EF0AF6">
        <w:rPr>
          <w:rFonts w:ascii="Arial" w:hAnsi="Arial" w:cs="Arial"/>
          <w:sz w:val="22"/>
          <w:szCs w:val="22"/>
        </w:rPr>
        <w:t>sprawdzenie kompletności ofert i spełnienia przez</w:t>
      </w:r>
      <w:r w:rsidR="00F96219" w:rsidRPr="00EF0AF6">
        <w:rPr>
          <w:rFonts w:ascii="Arial" w:hAnsi="Arial" w:cs="Arial"/>
          <w:sz w:val="22"/>
          <w:szCs w:val="22"/>
        </w:rPr>
        <w:t xml:space="preserve"> uczestniczki/</w:t>
      </w:r>
      <w:r w:rsidRPr="00EF0AF6">
        <w:rPr>
          <w:rFonts w:ascii="Arial" w:hAnsi="Arial" w:cs="Arial"/>
          <w:sz w:val="22"/>
          <w:szCs w:val="22"/>
        </w:rPr>
        <w:t xml:space="preserve"> uczestników konkursu kryteriów formalnych zawartych w ogłoszeniu konkursowym. </w:t>
      </w:r>
      <w:r w:rsidR="00E8168A" w:rsidRPr="00EF0AF6">
        <w:rPr>
          <w:rFonts w:ascii="Arial" w:hAnsi="Arial" w:cs="Arial"/>
          <w:sz w:val="22"/>
          <w:szCs w:val="22"/>
        </w:rPr>
        <w:t>To zadanie wykonuje</w:t>
      </w:r>
      <w:r w:rsidRPr="00EF0AF6">
        <w:rPr>
          <w:rFonts w:ascii="Arial" w:hAnsi="Arial" w:cs="Arial"/>
          <w:sz w:val="22"/>
          <w:szCs w:val="22"/>
        </w:rPr>
        <w:t xml:space="preserve"> wyznaczony i upoważniony przez Dyrektora Wydziału Kultury </w:t>
      </w:r>
      <w:r w:rsidR="005D527A" w:rsidRPr="00EF0AF6">
        <w:rPr>
          <w:rFonts w:ascii="Arial" w:hAnsi="Arial" w:cs="Arial"/>
          <w:sz w:val="22"/>
          <w:szCs w:val="22"/>
        </w:rPr>
        <w:t xml:space="preserve">Urzędu </w:t>
      </w:r>
      <w:r w:rsidRPr="00EF0AF6">
        <w:rPr>
          <w:rFonts w:ascii="Arial" w:hAnsi="Arial" w:cs="Arial"/>
          <w:sz w:val="22"/>
          <w:szCs w:val="22"/>
        </w:rPr>
        <w:t>protokolant oraz wyznaczony</w:t>
      </w:r>
      <w:r w:rsidR="00F96219" w:rsidRPr="00EF0AF6">
        <w:rPr>
          <w:rFonts w:ascii="Arial" w:hAnsi="Arial" w:cs="Arial"/>
          <w:sz w:val="22"/>
          <w:szCs w:val="22"/>
        </w:rPr>
        <w:t xml:space="preserve"> </w:t>
      </w:r>
      <w:r w:rsidR="00F96219" w:rsidRPr="00EF0AF6">
        <w:rPr>
          <w:rFonts w:ascii="Arial" w:hAnsi="Arial" w:cs="Arial"/>
          <w:sz w:val="22"/>
          <w:szCs w:val="22"/>
        </w:rPr>
        <w:br/>
      </w:r>
      <w:r w:rsidRPr="00EF0AF6">
        <w:rPr>
          <w:rFonts w:ascii="Arial" w:hAnsi="Arial" w:cs="Arial"/>
          <w:sz w:val="22"/>
          <w:szCs w:val="22"/>
        </w:rPr>
        <w:t xml:space="preserve">i upoważniony przez Dyrektora Wydziału Organizacyjnego </w:t>
      </w:r>
      <w:r w:rsidR="005D527A" w:rsidRPr="00EF0AF6">
        <w:rPr>
          <w:rFonts w:ascii="Arial" w:hAnsi="Arial" w:cs="Arial"/>
          <w:sz w:val="22"/>
          <w:szCs w:val="22"/>
        </w:rPr>
        <w:t xml:space="preserve">Urzędu </w:t>
      </w:r>
      <w:r w:rsidRPr="00EF0AF6">
        <w:rPr>
          <w:rFonts w:ascii="Arial" w:hAnsi="Arial" w:cs="Arial"/>
          <w:sz w:val="22"/>
          <w:szCs w:val="22"/>
        </w:rPr>
        <w:t>pracownik odpowiedzialny w Urzędzie za rekrutację i awans zawodowy</w:t>
      </w:r>
      <w:r w:rsidRPr="00EF0AF6">
        <w:rPr>
          <w:rFonts w:ascii="Arial" w:hAnsi="Arial" w:cs="Arial"/>
          <w:sz w:val="22"/>
          <w:szCs w:val="22"/>
        </w:rPr>
        <w:br/>
        <w:t>w obecności członków Komisji, którzy wyrażają taką wolę,</w:t>
      </w:r>
    </w:p>
    <w:p w14:paraId="5A5A905B" w14:textId="3E4F0734" w:rsidR="001A1509" w:rsidRDefault="001A1509">
      <w:pPr>
        <w:autoSpaceDE w:val="0"/>
        <w:spacing w:line="360" w:lineRule="auto"/>
        <w:ind w:left="2154"/>
        <w:jc w:val="both"/>
      </w:pPr>
      <w:r>
        <w:rPr>
          <w:rFonts w:ascii="Arial" w:hAnsi="Arial" w:cs="Arial"/>
          <w:b/>
          <w:bCs/>
          <w:sz w:val="22"/>
          <w:szCs w:val="22"/>
        </w:rPr>
        <w:t>f)</w:t>
      </w:r>
      <w:r>
        <w:rPr>
          <w:rFonts w:ascii="Arial" w:hAnsi="Arial" w:cs="Arial"/>
          <w:sz w:val="22"/>
          <w:szCs w:val="22"/>
        </w:rPr>
        <w:t xml:space="preserve"> zatwierdzenie przez Komisję ustaleń o spełnieniu przez </w:t>
      </w:r>
      <w:r w:rsidR="00F96219">
        <w:rPr>
          <w:rFonts w:ascii="Arial" w:hAnsi="Arial" w:cs="Arial"/>
          <w:sz w:val="22"/>
          <w:szCs w:val="22"/>
        </w:rPr>
        <w:t xml:space="preserve">uczestniczki/ </w:t>
      </w:r>
      <w:r>
        <w:rPr>
          <w:rFonts w:ascii="Arial" w:hAnsi="Arial" w:cs="Arial"/>
          <w:sz w:val="22"/>
          <w:szCs w:val="22"/>
        </w:rPr>
        <w:t>uczestników konkursu kryteriów formalnych określonych w ogłoszeniu konkursowym,</w:t>
      </w:r>
      <w:bookmarkStart w:id="5" w:name="main-form%252525252525252525252525252525"/>
    </w:p>
    <w:p w14:paraId="5F60EACB" w14:textId="1F30403F" w:rsidR="001A1509" w:rsidRDefault="001A1509">
      <w:pPr>
        <w:autoSpaceDE w:val="0"/>
        <w:spacing w:line="360" w:lineRule="auto"/>
        <w:ind w:left="2154"/>
        <w:jc w:val="both"/>
      </w:pPr>
      <w:r>
        <w:rPr>
          <w:rFonts w:ascii="Arial" w:hAnsi="Arial" w:cs="Arial"/>
          <w:b/>
          <w:bCs/>
          <w:sz w:val="22"/>
          <w:szCs w:val="22"/>
        </w:rPr>
        <w:t>g)</w:t>
      </w:r>
      <w:r>
        <w:rPr>
          <w:rFonts w:ascii="Arial" w:hAnsi="Arial" w:cs="Arial"/>
          <w:sz w:val="22"/>
          <w:szCs w:val="22"/>
        </w:rPr>
        <w:t xml:space="preserve"> poinformowanie </w:t>
      </w:r>
      <w:r w:rsidR="00F96219">
        <w:rPr>
          <w:rFonts w:ascii="Arial" w:hAnsi="Arial" w:cs="Arial"/>
          <w:sz w:val="22"/>
          <w:szCs w:val="22"/>
        </w:rPr>
        <w:t>uczestniczki/</w:t>
      </w:r>
      <w:r>
        <w:rPr>
          <w:rFonts w:ascii="Arial" w:hAnsi="Arial" w:cs="Arial"/>
          <w:sz w:val="22"/>
          <w:szCs w:val="22"/>
        </w:rPr>
        <w:t>uczestników konkursu o dopuszczeniu bądź niedopuszczeniu do drugiego etapu konkursu przez Przewodniczącego lub wyznaczonego przez niego członka Komisji;</w:t>
      </w:r>
    </w:p>
    <w:p w14:paraId="241C51A1" w14:textId="0908D096" w:rsidR="001A1509" w:rsidRDefault="001A1509">
      <w:pPr>
        <w:autoSpaceDE w:val="0"/>
        <w:spacing w:line="360" w:lineRule="auto"/>
        <w:ind w:left="964"/>
        <w:jc w:val="both"/>
      </w:pPr>
      <w:r>
        <w:rPr>
          <w:rFonts w:ascii="Arial" w:hAnsi="Arial" w:cs="Arial"/>
          <w:b/>
          <w:bCs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 xml:space="preserve"> jeżeli w ofercie zawierającej wszystkie informacje i dokumenty określone</w:t>
      </w:r>
      <w:r w:rsidR="00F96219">
        <w:rPr>
          <w:rFonts w:ascii="Arial" w:hAnsi="Arial" w:cs="Arial"/>
          <w:sz w:val="22"/>
          <w:szCs w:val="22"/>
        </w:rPr>
        <w:t xml:space="preserve"> </w:t>
      </w:r>
      <w:r w:rsidR="00F9621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 ogłoszeniu konkursowym Komisja stwierdzi uchybienia lub braki,</w:t>
      </w:r>
      <w:r>
        <w:rPr>
          <w:rFonts w:ascii="Arial" w:hAnsi="Arial" w:cs="Arial"/>
          <w:sz w:val="22"/>
          <w:szCs w:val="22"/>
        </w:rPr>
        <w:br/>
        <w:t xml:space="preserve">w szczególności dotyczące braku podpisu lub braku oznaczenia stron dokumentów, Komisja wyznacza </w:t>
      </w:r>
      <w:r w:rsidR="00F96219">
        <w:rPr>
          <w:rFonts w:ascii="Arial" w:hAnsi="Arial" w:cs="Arial"/>
          <w:sz w:val="22"/>
          <w:szCs w:val="22"/>
        </w:rPr>
        <w:t>uczestniczce/</w:t>
      </w:r>
      <w:r>
        <w:rPr>
          <w:rFonts w:ascii="Arial" w:hAnsi="Arial" w:cs="Arial"/>
          <w:sz w:val="22"/>
          <w:szCs w:val="22"/>
        </w:rPr>
        <w:t xml:space="preserve">uczestnikowi konkursu, </w:t>
      </w:r>
      <w:r w:rsidR="00F96219">
        <w:rPr>
          <w:rFonts w:ascii="Arial" w:hAnsi="Arial" w:cs="Arial"/>
          <w:sz w:val="22"/>
          <w:szCs w:val="22"/>
        </w:rPr>
        <w:t>która/</w:t>
      </w:r>
      <w:r>
        <w:rPr>
          <w:rFonts w:ascii="Arial" w:hAnsi="Arial" w:cs="Arial"/>
          <w:sz w:val="22"/>
          <w:szCs w:val="22"/>
        </w:rPr>
        <w:t>który złożył</w:t>
      </w:r>
      <w:r w:rsidR="00E8168A">
        <w:rPr>
          <w:rFonts w:ascii="Arial" w:hAnsi="Arial" w:cs="Arial"/>
          <w:sz w:val="22"/>
          <w:szCs w:val="22"/>
        </w:rPr>
        <w:t>a/złożył</w:t>
      </w:r>
      <w:r>
        <w:rPr>
          <w:rFonts w:ascii="Arial" w:hAnsi="Arial" w:cs="Arial"/>
          <w:sz w:val="22"/>
          <w:szCs w:val="22"/>
        </w:rPr>
        <w:t xml:space="preserve"> ofertę, termin nie krótszy niż trzy dni robocze na usunięcie uchybień lub uzupełnienie braków pod rygorem odrzucenia oferty; </w:t>
      </w:r>
    </w:p>
    <w:p w14:paraId="6D7445D5" w14:textId="5C324161" w:rsidR="001A1509" w:rsidRDefault="001A1509">
      <w:pPr>
        <w:autoSpaceDE w:val="0"/>
        <w:spacing w:line="360" w:lineRule="auto"/>
        <w:ind w:left="947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 xml:space="preserve">w razie niedopuszczenia </w:t>
      </w:r>
      <w:r w:rsidR="00F96219">
        <w:rPr>
          <w:rFonts w:ascii="Arial" w:hAnsi="Arial" w:cs="Arial"/>
          <w:sz w:val="22"/>
          <w:szCs w:val="22"/>
        </w:rPr>
        <w:t>uczestniczki/</w:t>
      </w:r>
      <w:r>
        <w:rPr>
          <w:rFonts w:ascii="Arial" w:hAnsi="Arial" w:cs="Arial"/>
          <w:sz w:val="22"/>
          <w:szCs w:val="22"/>
        </w:rPr>
        <w:t xml:space="preserve">uczestnika konkursu do </w:t>
      </w:r>
      <w:r w:rsidR="001459E5">
        <w:rPr>
          <w:rFonts w:ascii="Arial" w:hAnsi="Arial" w:cs="Arial"/>
          <w:sz w:val="22"/>
          <w:szCs w:val="22"/>
        </w:rPr>
        <w:t>drugiego</w:t>
      </w:r>
      <w:r>
        <w:rPr>
          <w:rFonts w:ascii="Arial" w:hAnsi="Arial" w:cs="Arial"/>
          <w:sz w:val="22"/>
          <w:szCs w:val="22"/>
        </w:rPr>
        <w:t xml:space="preserve"> etapu postępowania konkursowego ma </w:t>
      </w:r>
      <w:r w:rsidR="00F96219">
        <w:rPr>
          <w:rFonts w:ascii="Arial" w:hAnsi="Arial" w:cs="Arial"/>
          <w:sz w:val="22"/>
          <w:szCs w:val="22"/>
        </w:rPr>
        <w:t>ona/</w:t>
      </w:r>
      <w:r>
        <w:rPr>
          <w:rFonts w:ascii="Arial" w:hAnsi="Arial" w:cs="Arial"/>
          <w:sz w:val="22"/>
          <w:szCs w:val="22"/>
        </w:rPr>
        <w:t>on prawo do złożenia odwołania od uchwały Komisji podjętej</w:t>
      </w:r>
      <w:r w:rsidR="00F962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tym przedmiocie do Przewodniczącego w terminie 3 dni od dnia wysłania zawiadomienia pocztą elektroniczną </w:t>
      </w:r>
      <w:r w:rsidR="00F96219">
        <w:rPr>
          <w:rFonts w:ascii="Arial" w:hAnsi="Arial" w:cs="Arial"/>
          <w:sz w:val="22"/>
          <w:szCs w:val="22"/>
        </w:rPr>
        <w:t>uczestniczce/</w:t>
      </w:r>
      <w:r>
        <w:rPr>
          <w:rFonts w:ascii="Arial" w:hAnsi="Arial" w:cs="Arial"/>
          <w:sz w:val="22"/>
          <w:szCs w:val="22"/>
        </w:rPr>
        <w:t>uczestnikowi konkursu. Przewodniczący powinien rozpatrzyć odwołanie w ciągu 14 dni od dnia złożenia odwołania. Do czasu rozstrzygnięcia odwołania zawiesza się postępowanie konkursowe;</w:t>
      </w:r>
    </w:p>
    <w:p w14:paraId="20A7ED00" w14:textId="6B73C1D9" w:rsidR="001A1509" w:rsidRDefault="001A1509">
      <w:pPr>
        <w:autoSpaceDE w:val="0"/>
        <w:spacing w:line="360" w:lineRule="auto"/>
        <w:ind w:left="947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4) </w:t>
      </w:r>
      <w:r>
        <w:rPr>
          <w:rFonts w:ascii="Arial" w:hAnsi="Arial" w:cs="Arial"/>
          <w:sz w:val="22"/>
          <w:szCs w:val="22"/>
        </w:rPr>
        <w:t>autorskie programy realizacji zadań w zakresie bieżącego funkcjonowania</w:t>
      </w:r>
      <w:r>
        <w:rPr>
          <w:rFonts w:ascii="Arial" w:hAnsi="Arial" w:cs="Arial"/>
          <w:sz w:val="22"/>
          <w:szCs w:val="22"/>
        </w:rPr>
        <w:br/>
        <w:t xml:space="preserve">i rozwoju </w:t>
      </w:r>
      <w:r w:rsidR="00A21F25">
        <w:rPr>
          <w:rFonts w:ascii="Arial" w:hAnsi="Arial" w:cs="Arial"/>
          <w:sz w:val="22"/>
          <w:szCs w:val="22"/>
        </w:rPr>
        <w:t>Teatru Polskiego</w:t>
      </w:r>
      <w:r w:rsidR="0055251E">
        <w:rPr>
          <w:rFonts w:ascii="Arial" w:hAnsi="Arial" w:cs="Arial"/>
          <w:sz w:val="22"/>
          <w:szCs w:val="22"/>
        </w:rPr>
        <w:t xml:space="preserve"> w Poznaniu</w:t>
      </w:r>
      <w:r>
        <w:rPr>
          <w:rFonts w:ascii="Arial" w:hAnsi="Arial" w:cs="Arial"/>
          <w:sz w:val="22"/>
          <w:szCs w:val="22"/>
        </w:rPr>
        <w:t xml:space="preserve"> oraz </w:t>
      </w:r>
      <w:r w:rsidRPr="00F354A2">
        <w:rPr>
          <w:rFonts w:ascii="Arial" w:hAnsi="Arial" w:cs="Arial"/>
          <w:sz w:val="22"/>
          <w:szCs w:val="22"/>
        </w:rPr>
        <w:t>pozostałe dokumenty</w:t>
      </w:r>
      <w:r>
        <w:rPr>
          <w:rFonts w:ascii="Arial" w:hAnsi="Arial" w:cs="Arial"/>
          <w:sz w:val="22"/>
          <w:szCs w:val="22"/>
        </w:rPr>
        <w:t>, zawarte w</w:t>
      </w:r>
      <w:r w:rsidR="000D7D1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ofertach złożonych przez </w:t>
      </w:r>
      <w:r w:rsidR="00F96219">
        <w:rPr>
          <w:rFonts w:ascii="Arial" w:hAnsi="Arial" w:cs="Arial"/>
          <w:sz w:val="22"/>
          <w:szCs w:val="22"/>
        </w:rPr>
        <w:t>uczestniczki/</w:t>
      </w:r>
      <w:r>
        <w:rPr>
          <w:rFonts w:ascii="Arial" w:hAnsi="Arial" w:cs="Arial"/>
          <w:sz w:val="22"/>
          <w:szCs w:val="22"/>
        </w:rPr>
        <w:t>uczestników konkursu, zostaną niezwłocznie przekazane drogą elektroniczną wszystkim członkom Komisji po zakończeniu</w:t>
      </w:r>
      <w:r w:rsidR="002F491F">
        <w:rPr>
          <w:rFonts w:ascii="Arial" w:hAnsi="Arial" w:cs="Arial"/>
          <w:sz w:val="22"/>
          <w:szCs w:val="22"/>
        </w:rPr>
        <w:t xml:space="preserve"> </w:t>
      </w:r>
      <w:r w:rsidR="000D7D1F">
        <w:rPr>
          <w:rFonts w:ascii="Arial" w:hAnsi="Arial" w:cs="Arial"/>
          <w:sz w:val="22"/>
          <w:szCs w:val="22"/>
        </w:rPr>
        <w:t xml:space="preserve">pierwszego </w:t>
      </w:r>
      <w:r>
        <w:rPr>
          <w:rFonts w:ascii="Arial" w:hAnsi="Arial" w:cs="Arial"/>
          <w:sz w:val="22"/>
          <w:szCs w:val="22"/>
        </w:rPr>
        <w:t>etapu postępowania konkursowego,</w:t>
      </w:r>
      <w:r w:rsidR="00436E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 uzyskaniu od wszystkich członków Komisji podpisanych oświadczeń, o których mowa w</w:t>
      </w:r>
      <w:r w:rsidR="001459E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załącznikach nr 1 oraz nr 2 do Regulaminu; </w:t>
      </w:r>
    </w:p>
    <w:p w14:paraId="653BCCC6" w14:textId="3029503D" w:rsidR="001A1509" w:rsidRDefault="001A1509">
      <w:pPr>
        <w:autoSpaceDE w:val="0"/>
        <w:spacing w:line="360" w:lineRule="auto"/>
        <w:ind w:left="947"/>
        <w:jc w:val="both"/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5) </w:t>
      </w:r>
      <w:r>
        <w:rPr>
          <w:rFonts w:ascii="Arial" w:hAnsi="Arial" w:cs="Arial"/>
          <w:sz w:val="22"/>
          <w:szCs w:val="22"/>
        </w:rPr>
        <w:t xml:space="preserve">w drugim etapie postępowania konkursowego posiedzenie Komisji odbywa się </w:t>
      </w:r>
      <w:r>
        <w:rPr>
          <w:rFonts w:ascii="Arial" w:hAnsi="Arial" w:cs="Arial"/>
          <w:sz w:val="22"/>
          <w:szCs w:val="22"/>
        </w:rPr>
        <w:br/>
        <w:t xml:space="preserve">z udziałem </w:t>
      </w:r>
      <w:r w:rsidR="00F96219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>uczestników konkursu i obejmuje:</w:t>
      </w:r>
    </w:p>
    <w:p w14:paraId="422BB57A" w14:textId="14706B9F" w:rsidR="001A1509" w:rsidRDefault="001A1509">
      <w:pPr>
        <w:autoSpaceDE w:val="0"/>
        <w:spacing w:line="360" w:lineRule="auto"/>
        <w:ind w:left="2347"/>
        <w:jc w:val="both"/>
      </w:pPr>
      <w:r>
        <w:rPr>
          <w:rFonts w:ascii="Arial" w:hAnsi="Arial" w:cs="Arial"/>
          <w:b/>
          <w:bCs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 przeprowadzenie z </w:t>
      </w:r>
      <w:r w:rsidR="00F96219">
        <w:rPr>
          <w:rFonts w:ascii="Arial" w:hAnsi="Arial" w:cs="Arial"/>
          <w:sz w:val="22"/>
          <w:szCs w:val="22"/>
        </w:rPr>
        <w:t>uczestniczkami/</w:t>
      </w:r>
      <w:r>
        <w:rPr>
          <w:rFonts w:ascii="Arial" w:hAnsi="Arial" w:cs="Arial"/>
          <w:sz w:val="22"/>
          <w:szCs w:val="22"/>
        </w:rPr>
        <w:t>uczestnikami konkursu rozmów kwalifikacyjnych polegających m.in. na zadawaniu pytań</w:t>
      </w:r>
      <w:r w:rsidR="002F49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niezbędnych do oceny merytorycznej oraz ustalenia predyspozycji do objęcia stanowiska będącego przedmiotem konkursu. Elementem rozmowy może być także przybliżenie przez </w:t>
      </w:r>
      <w:r w:rsidR="00F96219">
        <w:rPr>
          <w:rFonts w:ascii="Arial" w:hAnsi="Arial" w:cs="Arial"/>
          <w:sz w:val="22"/>
          <w:szCs w:val="22"/>
        </w:rPr>
        <w:t>uczestniczkę/</w:t>
      </w:r>
      <w:r>
        <w:rPr>
          <w:rFonts w:ascii="Arial" w:hAnsi="Arial" w:cs="Arial"/>
          <w:sz w:val="22"/>
          <w:szCs w:val="22"/>
        </w:rPr>
        <w:t>uczestnika konkursu podstawowych zagadnień zawartych w złożonym na piśmie autorskim programie realizacji zadań w zakresie bieżącego funkcjonowania i</w:t>
      </w:r>
      <w:r w:rsidR="00E8168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rozwoju </w:t>
      </w:r>
      <w:r w:rsidR="00A21F25">
        <w:rPr>
          <w:rFonts w:ascii="Arial" w:hAnsi="Arial" w:cs="Arial"/>
          <w:sz w:val="22"/>
          <w:szCs w:val="22"/>
        </w:rPr>
        <w:t>Teatru Polskiego</w:t>
      </w:r>
      <w:r w:rsidR="0055251E">
        <w:rPr>
          <w:rFonts w:ascii="Arial" w:hAnsi="Arial" w:cs="Arial"/>
          <w:sz w:val="22"/>
          <w:szCs w:val="22"/>
        </w:rPr>
        <w:t xml:space="preserve"> w Poznaniu</w:t>
      </w:r>
      <w:r>
        <w:rPr>
          <w:rFonts w:ascii="Arial" w:hAnsi="Arial" w:cs="Arial"/>
          <w:sz w:val="22"/>
          <w:szCs w:val="22"/>
        </w:rPr>
        <w:t>,</w:t>
      </w:r>
    </w:p>
    <w:p w14:paraId="21DDD23A" w14:textId="5384C36D" w:rsidR="001A1509" w:rsidRDefault="001A1509">
      <w:pPr>
        <w:autoSpaceDE w:val="0"/>
        <w:spacing w:line="360" w:lineRule="auto"/>
        <w:ind w:left="2347"/>
        <w:jc w:val="both"/>
      </w:pPr>
      <w:r>
        <w:rPr>
          <w:rFonts w:ascii="Arial" w:hAnsi="Arial" w:cs="Arial"/>
          <w:b/>
          <w:bCs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każdy członek Komisji przy ocenie </w:t>
      </w:r>
      <w:r w:rsidR="00F96219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 xml:space="preserve">uczestników konkursu może posłużyć się mającą charakter pomocniczy kartą oceny, zawierającą kryteria wynikające z wymogów stawianych </w:t>
      </w:r>
      <w:r w:rsidR="00F96219">
        <w:rPr>
          <w:rFonts w:ascii="Arial" w:hAnsi="Arial" w:cs="Arial"/>
          <w:sz w:val="22"/>
          <w:szCs w:val="22"/>
        </w:rPr>
        <w:t>uczestniczkom/</w:t>
      </w:r>
      <w:r>
        <w:rPr>
          <w:rFonts w:ascii="Arial" w:hAnsi="Arial" w:cs="Arial"/>
          <w:sz w:val="22"/>
          <w:szCs w:val="22"/>
        </w:rPr>
        <w:t xml:space="preserve">uczestnikom konkursu. </w:t>
      </w:r>
    </w:p>
    <w:p w14:paraId="55D6CACB" w14:textId="75B2C9BA" w:rsidR="001A1509" w:rsidRDefault="001A1509">
      <w:pPr>
        <w:tabs>
          <w:tab w:val="left" w:pos="390"/>
        </w:tabs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Rozmowy z</w:t>
      </w:r>
      <w:r w:rsidR="00F96219">
        <w:rPr>
          <w:rFonts w:ascii="Arial" w:hAnsi="Arial" w:cs="Arial"/>
          <w:sz w:val="22"/>
          <w:szCs w:val="22"/>
        </w:rPr>
        <w:t xml:space="preserve"> uczestniczkami/</w:t>
      </w:r>
      <w:r>
        <w:rPr>
          <w:rFonts w:ascii="Arial" w:hAnsi="Arial" w:cs="Arial"/>
          <w:sz w:val="22"/>
          <w:szCs w:val="22"/>
        </w:rPr>
        <w:t xml:space="preserve">uczestnikami konkursu prowadzone będą w porządku alfabetycznym, według określonego i przyjętego przez Komisję harmonogramu. </w:t>
      </w:r>
    </w:p>
    <w:p w14:paraId="2C2EB1C7" w14:textId="130A0388" w:rsidR="001A1509" w:rsidRDefault="001A1509">
      <w:pPr>
        <w:tabs>
          <w:tab w:val="left" w:pos="54"/>
        </w:tabs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 xml:space="preserve">Posiedzenie </w:t>
      </w:r>
      <w:r w:rsidR="00C924EE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omisji, na którym są przeprowadzane rozmowy z </w:t>
      </w:r>
      <w:r w:rsidR="00F96219">
        <w:rPr>
          <w:rFonts w:ascii="Arial" w:hAnsi="Arial" w:cs="Arial"/>
          <w:sz w:val="22"/>
          <w:szCs w:val="22"/>
        </w:rPr>
        <w:t xml:space="preserve">uczestniczkami/ </w:t>
      </w:r>
      <w:r>
        <w:rPr>
          <w:rFonts w:ascii="Arial" w:hAnsi="Arial" w:cs="Arial"/>
          <w:sz w:val="22"/>
          <w:szCs w:val="22"/>
        </w:rPr>
        <w:t xml:space="preserve">uczestnikami konkursu, może się odbyć nie wcześniej niż po upływie 7 dni od dnia posiedzenia Komisji, na którym nastąpiło ustalenie spełnienia warunków określonych </w:t>
      </w:r>
      <w:r w:rsidR="00F9621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 ogłoszeniu konkursowym przez </w:t>
      </w:r>
      <w:r w:rsidR="00F96219">
        <w:rPr>
          <w:rFonts w:ascii="Arial" w:hAnsi="Arial" w:cs="Arial"/>
          <w:sz w:val="22"/>
          <w:szCs w:val="22"/>
        </w:rPr>
        <w:t>uczestniczki/</w:t>
      </w:r>
      <w:r>
        <w:rPr>
          <w:rFonts w:ascii="Arial" w:hAnsi="Arial" w:cs="Arial"/>
          <w:sz w:val="22"/>
          <w:szCs w:val="22"/>
        </w:rPr>
        <w:t>uczestników konkursu lub stwierdzenie uchybień lub braków w złożonych ofertach.</w:t>
      </w:r>
    </w:p>
    <w:p w14:paraId="1666E594" w14:textId="60BD18F1" w:rsidR="001A1509" w:rsidRDefault="001A1509">
      <w:pPr>
        <w:tabs>
          <w:tab w:val="left" w:pos="225"/>
        </w:tabs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 xml:space="preserve"> Po przesłuchaniu</w:t>
      </w:r>
      <w:r w:rsidR="002F491F">
        <w:rPr>
          <w:rFonts w:ascii="Arial" w:hAnsi="Arial" w:cs="Arial"/>
          <w:sz w:val="22"/>
          <w:szCs w:val="22"/>
        </w:rPr>
        <w:t xml:space="preserve"> kandydatek i</w:t>
      </w:r>
      <w:r>
        <w:rPr>
          <w:rFonts w:ascii="Arial" w:hAnsi="Arial" w:cs="Arial"/>
          <w:sz w:val="22"/>
          <w:szCs w:val="22"/>
        </w:rPr>
        <w:t xml:space="preserve"> kandydatów Komisja odbywa dyskusję z udziałem </w:t>
      </w:r>
      <w:r w:rsidRPr="00485F5E">
        <w:rPr>
          <w:rFonts w:ascii="Arial" w:hAnsi="Arial" w:cs="Arial"/>
          <w:sz w:val="22"/>
          <w:szCs w:val="22"/>
        </w:rPr>
        <w:t xml:space="preserve">obserwatorów, </w:t>
      </w:r>
      <w:r>
        <w:rPr>
          <w:rFonts w:ascii="Arial" w:hAnsi="Arial" w:cs="Arial"/>
          <w:sz w:val="22"/>
          <w:szCs w:val="22"/>
        </w:rPr>
        <w:t>którzy następnie opuszczają obrady Komisji.</w:t>
      </w:r>
    </w:p>
    <w:p w14:paraId="048220C8" w14:textId="09B812F0" w:rsidR="001A1509" w:rsidRDefault="001A1509">
      <w:pPr>
        <w:tabs>
          <w:tab w:val="left" w:pos="54"/>
        </w:tabs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 xml:space="preserve"> Po dyskusji Komisja przystępuje do wypracowania wspólnego stanowiska odnośnie </w:t>
      </w:r>
      <w:r w:rsidR="00C3236A">
        <w:rPr>
          <w:rFonts w:ascii="Arial" w:hAnsi="Arial" w:cs="Arial"/>
          <w:sz w:val="22"/>
          <w:szCs w:val="22"/>
        </w:rPr>
        <w:t>do </w:t>
      </w:r>
      <w:r>
        <w:rPr>
          <w:rFonts w:ascii="Arial" w:hAnsi="Arial" w:cs="Arial"/>
          <w:sz w:val="22"/>
          <w:szCs w:val="22"/>
        </w:rPr>
        <w:t>spełnienia przez</w:t>
      </w:r>
      <w:r w:rsidR="002F491F">
        <w:rPr>
          <w:rFonts w:ascii="Arial" w:hAnsi="Arial" w:cs="Arial"/>
          <w:sz w:val="22"/>
          <w:szCs w:val="22"/>
        </w:rPr>
        <w:t xml:space="preserve"> kandydatki i</w:t>
      </w:r>
      <w:r>
        <w:rPr>
          <w:rFonts w:ascii="Arial" w:hAnsi="Arial" w:cs="Arial"/>
          <w:sz w:val="22"/>
          <w:szCs w:val="22"/>
        </w:rPr>
        <w:t xml:space="preserve"> kandydatów kryteriów oceny, a następnie rozpoczyna głosowanie.</w:t>
      </w:r>
    </w:p>
    <w:p w14:paraId="0F304D1C" w14:textId="7AA5C855" w:rsidR="001A1509" w:rsidRDefault="001A1509">
      <w:pPr>
        <w:tabs>
          <w:tab w:val="left" w:pos="54"/>
        </w:tabs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6. </w:t>
      </w:r>
      <w:r>
        <w:rPr>
          <w:rFonts w:ascii="Arial" w:hAnsi="Arial" w:cs="Arial"/>
          <w:sz w:val="22"/>
          <w:szCs w:val="22"/>
        </w:rPr>
        <w:t>Głosowanie polega na zaznaczeniu na karcie do głosowania przez członków Komisji imienia i nazwiska jednego wybranego uczestnika konkursu. Niezaznaczenie imienia</w:t>
      </w:r>
      <w:r>
        <w:rPr>
          <w:rFonts w:ascii="Arial" w:hAnsi="Arial" w:cs="Arial"/>
          <w:sz w:val="22"/>
          <w:szCs w:val="22"/>
        </w:rPr>
        <w:br/>
        <w:t xml:space="preserve">i nazwiska </w:t>
      </w:r>
      <w:r w:rsidR="00810185">
        <w:rPr>
          <w:rFonts w:ascii="Arial" w:hAnsi="Arial" w:cs="Arial"/>
          <w:sz w:val="22"/>
          <w:szCs w:val="22"/>
        </w:rPr>
        <w:t>żadnej/</w:t>
      </w:r>
      <w:r>
        <w:rPr>
          <w:rFonts w:ascii="Arial" w:hAnsi="Arial" w:cs="Arial"/>
          <w:sz w:val="22"/>
          <w:szCs w:val="22"/>
        </w:rPr>
        <w:t xml:space="preserve">żadnego z </w:t>
      </w:r>
      <w:r w:rsidR="00810185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>uczestników konkursu oznacza wstrzymanie się od głosu,</w:t>
      </w:r>
      <w:r w:rsidR="00F962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zaznaczenie imienia i nazwiska więcej niż jednego uczestnika konkursu skutkuje nieważnością głosu.</w:t>
      </w:r>
    </w:p>
    <w:p w14:paraId="4B0AE458" w14:textId="46367D6D" w:rsidR="001A1509" w:rsidRDefault="001A1509">
      <w:pPr>
        <w:tabs>
          <w:tab w:val="left" w:pos="54"/>
        </w:tabs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 xml:space="preserve"> </w:t>
      </w:r>
      <w:r w:rsidR="00E8168A">
        <w:rPr>
          <w:rFonts w:ascii="Arial" w:hAnsi="Arial" w:cs="Arial"/>
          <w:sz w:val="22"/>
          <w:szCs w:val="22"/>
        </w:rPr>
        <w:t>Przewodniczący p</w:t>
      </w:r>
      <w:r>
        <w:rPr>
          <w:rFonts w:ascii="Arial" w:hAnsi="Arial" w:cs="Arial"/>
          <w:sz w:val="22"/>
          <w:szCs w:val="22"/>
        </w:rPr>
        <w:t>rzelicz</w:t>
      </w:r>
      <w:r w:rsidR="00E8168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oddan</w:t>
      </w:r>
      <w:r w:rsidR="00E8168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głos</w:t>
      </w:r>
      <w:r w:rsidR="00E8168A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w obecności członków Komisji.  </w:t>
      </w:r>
    </w:p>
    <w:p w14:paraId="7BE6CE25" w14:textId="33769FC8" w:rsidR="001A1509" w:rsidRDefault="001A1509">
      <w:pPr>
        <w:tabs>
          <w:tab w:val="left" w:pos="225"/>
        </w:tabs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 xml:space="preserve"> </w:t>
      </w:r>
      <w:r w:rsidR="00A232F7">
        <w:rPr>
          <w:rFonts w:ascii="Arial" w:hAnsi="Arial" w:cs="Arial"/>
          <w:sz w:val="22"/>
          <w:szCs w:val="22"/>
        </w:rPr>
        <w:t>Kandydatką/k</w:t>
      </w:r>
      <w:r>
        <w:rPr>
          <w:rFonts w:ascii="Arial" w:hAnsi="Arial" w:cs="Arial"/>
          <w:sz w:val="22"/>
          <w:szCs w:val="22"/>
        </w:rPr>
        <w:t xml:space="preserve">andydatem </w:t>
      </w:r>
      <w:r w:rsidR="00E8168A">
        <w:rPr>
          <w:rFonts w:ascii="Arial" w:hAnsi="Arial" w:cs="Arial"/>
          <w:sz w:val="22"/>
          <w:szCs w:val="22"/>
        </w:rPr>
        <w:t>rekomendowaną/</w:t>
      </w:r>
      <w:r>
        <w:rPr>
          <w:rFonts w:ascii="Arial" w:hAnsi="Arial" w:cs="Arial"/>
          <w:sz w:val="22"/>
          <w:szCs w:val="22"/>
        </w:rPr>
        <w:t xml:space="preserve">rekomendowanym przez Komisję zostaje </w:t>
      </w:r>
      <w:r w:rsidR="00A232F7">
        <w:rPr>
          <w:rFonts w:ascii="Arial" w:hAnsi="Arial" w:cs="Arial"/>
          <w:sz w:val="22"/>
          <w:szCs w:val="22"/>
        </w:rPr>
        <w:t>uczestniczka/</w:t>
      </w:r>
      <w:r>
        <w:rPr>
          <w:rFonts w:ascii="Arial" w:hAnsi="Arial" w:cs="Arial"/>
          <w:sz w:val="22"/>
          <w:szCs w:val="22"/>
        </w:rPr>
        <w:t xml:space="preserve">uczestnik konkursu, </w:t>
      </w:r>
      <w:r w:rsidR="00A232F7">
        <w:rPr>
          <w:rFonts w:ascii="Arial" w:hAnsi="Arial" w:cs="Arial"/>
          <w:sz w:val="22"/>
          <w:szCs w:val="22"/>
        </w:rPr>
        <w:t>która/</w:t>
      </w:r>
      <w:r>
        <w:rPr>
          <w:rFonts w:ascii="Arial" w:hAnsi="Arial" w:cs="Arial"/>
          <w:sz w:val="22"/>
          <w:szCs w:val="22"/>
        </w:rPr>
        <w:t>który uzyska bezwzględną większość ważnie oddanych głosów członków Komisji obecnych na posiedzeniu.</w:t>
      </w:r>
    </w:p>
    <w:p w14:paraId="607F5AE6" w14:textId="65E73B2A" w:rsidR="001A1509" w:rsidRDefault="001A1509">
      <w:pPr>
        <w:tabs>
          <w:tab w:val="left" w:pos="54"/>
        </w:tabs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 xml:space="preserve"> Jeżeli pierwsze głosowanie nie wyłoni </w:t>
      </w:r>
      <w:r w:rsidR="002F491F">
        <w:rPr>
          <w:rFonts w:ascii="Arial" w:hAnsi="Arial" w:cs="Arial"/>
          <w:sz w:val="22"/>
          <w:szCs w:val="22"/>
        </w:rPr>
        <w:t xml:space="preserve">kandydatki lub </w:t>
      </w:r>
      <w:r>
        <w:rPr>
          <w:rFonts w:ascii="Arial" w:hAnsi="Arial" w:cs="Arial"/>
          <w:sz w:val="22"/>
          <w:szCs w:val="22"/>
        </w:rPr>
        <w:t xml:space="preserve">kandydata na dyrektora, a oferty co najmniej dwóch </w:t>
      </w:r>
      <w:r w:rsidR="00A232F7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 xml:space="preserve">uczestników konkursu spełniły warunki określone </w:t>
      </w:r>
      <w:r w:rsidR="00A232F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 xml:space="preserve">w ogłoszeniu o konkursie, przeprowadza się drugie głosowanie. Drugie głosowanie dotyczy dwóch </w:t>
      </w:r>
      <w:r w:rsidR="00A232F7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>uczestników konkursu, którzy uzyskali najwięcej głosów</w:t>
      </w:r>
      <w:r w:rsidR="00EC787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EC7878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eżeli według powyższej zasady nie można wyłonić dwóch </w:t>
      </w:r>
      <w:r w:rsidR="00A232F7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 xml:space="preserve">uczestników konkursu, </w:t>
      </w:r>
      <w:r w:rsidR="00EC7878">
        <w:rPr>
          <w:rFonts w:ascii="Arial" w:hAnsi="Arial" w:cs="Arial"/>
          <w:sz w:val="22"/>
          <w:szCs w:val="22"/>
        </w:rPr>
        <w:t xml:space="preserve">to drugie głosowanie dotyczy </w:t>
      </w:r>
      <w:r>
        <w:rPr>
          <w:rFonts w:ascii="Arial" w:hAnsi="Arial" w:cs="Arial"/>
          <w:sz w:val="22"/>
          <w:szCs w:val="22"/>
        </w:rPr>
        <w:t xml:space="preserve">wszystkich </w:t>
      </w:r>
      <w:r w:rsidR="00A232F7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 xml:space="preserve">uczestników konkursu, którzy uzyskali dwie największe liczby głosów (w przypadku nieuzyskania przez </w:t>
      </w:r>
      <w:r w:rsidR="00A232F7">
        <w:rPr>
          <w:rFonts w:ascii="Arial" w:hAnsi="Arial" w:cs="Arial"/>
          <w:sz w:val="22"/>
          <w:szCs w:val="22"/>
        </w:rPr>
        <w:t>żadn</w:t>
      </w:r>
      <w:r w:rsidR="008A28C4">
        <w:rPr>
          <w:rFonts w:ascii="Arial" w:hAnsi="Arial" w:cs="Arial"/>
          <w:sz w:val="22"/>
          <w:szCs w:val="22"/>
        </w:rPr>
        <w:t>ą</w:t>
      </w:r>
      <w:r w:rsidR="00A232F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żadnego </w:t>
      </w:r>
      <w:r w:rsidR="00A232F7">
        <w:rPr>
          <w:rFonts w:ascii="Arial" w:hAnsi="Arial" w:cs="Arial"/>
          <w:sz w:val="22"/>
          <w:szCs w:val="22"/>
        </w:rPr>
        <w:t>uczestnicz</w:t>
      </w:r>
      <w:r w:rsidR="008A28C4">
        <w:rPr>
          <w:rFonts w:ascii="Arial" w:hAnsi="Arial" w:cs="Arial"/>
          <w:sz w:val="22"/>
          <w:szCs w:val="22"/>
        </w:rPr>
        <w:t>kę</w:t>
      </w:r>
      <w:r w:rsidR="00A232F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uczestnik</w:t>
      </w:r>
      <w:r w:rsidR="008A28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konkursu bezwzględnej większości ważnych głosów głosowanie powtarza się z udziałem </w:t>
      </w:r>
      <w:r w:rsidR="00A232F7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>uczestników konkursu, którzy uzyskali dwie największe liczby głosów).</w:t>
      </w:r>
    </w:p>
    <w:p w14:paraId="10CF1455" w14:textId="208CA7EF" w:rsidR="001A1509" w:rsidRDefault="001A1509">
      <w:pPr>
        <w:tabs>
          <w:tab w:val="left" w:pos="390"/>
        </w:tabs>
        <w:autoSpaceDE w:val="0"/>
        <w:spacing w:line="360" w:lineRule="auto"/>
        <w:ind w:left="21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10. </w:t>
      </w:r>
      <w:r>
        <w:rPr>
          <w:rFonts w:ascii="Arial" w:hAnsi="Arial" w:cs="Arial"/>
          <w:sz w:val="22"/>
          <w:szCs w:val="22"/>
        </w:rPr>
        <w:t>Jeżeli w drugim głosowaniu</w:t>
      </w:r>
      <w:r w:rsidR="00657C0E">
        <w:rPr>
          <w:rFonts w:ascii="Arial" w:hAnsi="Arial" w:cs="Arial"/>
          <w:sz w:val="22"/>
          <w:szCs w:val="22"/>
        </w:rPr>
        <w:t xml:space="preserve"> kandydatka</w:t>
      </w:r>
      <w:r w:rsidR="00980B1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kandydat na dyrektora nie zostanie </w:t>
      </w:r>
      <w:r w:rsidR="00657C0E">
        <w:rPr>
          <w:rFonts w:ascii="Arial" w:hAnsi="Arial" w:cs="Arial"/>
          <w:sz w:val="22"/>
          <w:szCs w:val="22"/>
        </w:rPr>
        <w:t>wyłonion</w:t>
      </w:r>
      <w:r w:rsidR="00A232F7">
        <w:rPr>
          <w:rFonts w:ascii="Arial" w:hAnsi="Arial" w:cs="Arial"/>
          <w:sz w:val="22"/>
          <w:szCs w:val="22"/>
        </w:rPr>
        <w:t>a</w:t>
      </w:r>
      <w:r w:rsidR="00980B1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wyłoniony zgodnie</w:t>
      </w:r>
      <w:r w:rsidR="00657C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 ust. 8, Komisja może przeprowadzić trzecie głosowanie według reguł określonych w ust. 9. </w:t>
      </w:r>
    </w:p>
    <w:p w14:paraId="734BAE22" w14:textId="766AE4BA" w:rsidR="001A1509" w:rsidRDefault="001A1509">
      <w:pPr>
        <w:tabs>
          <w:tab w:val="left" w:pos="390"/>
        </w:tabs>
        <w:autoSpaceDE w:val="0"/>
        <w:spacing w:line="360" w:lineRule="auto"/>
        <w:ind w:left="21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11. </w:t>
      </w:r>
      <w:r>
        <w:rPr>
          <w:rFonts w:ascii="Arial" w:hAnsi="Arial" w:cs="Arial"/>
          <w:sz w:val="22"/>
          <w:szCs w:val="22"/>
        </w:rPr>
        <w:t xml:space="preserve">W przypadku nieuzyskania również w trzecim głosowaniu przez </w:t>
      </w:r>
      <w:r w:rsidR="00A232F7">
        <w:rPr>
          <w:rFonts w:ascii="Arial" w:hAnsi="Arial" w:cs="Arial"/>
          <w:sz w:val="22"/>
          <w:szCs w:val="22"/>
        </w:rPr>
        <w:t>żadn</w:t>
      </w:r>
      <w:r w:rsidR="008A28C4">
        <w:rPr>
          <w:rFonts w:ascii="Arial" w:hAnsi="Arial" w:cs="Arial"/>
          <w:sz w:val="22"/>
          <w:szCs w:val="22"/>
        </w:rPr>
        <w:t>ą</w:t>
      </w:r>
      <w:r w:rsidR="00A232F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żadnego</w:t>
      </w:r>
      <w:r>
        <w:rPr>
          <w:rFonts w:ascii="Arial" w:hAnsi="Arial" w:cs="Arial"/>
          <w:sz w:val="22"/>
          <w:szCs w:val="22"/>
        </w:rPr>
        <w:br/>
      </w:r>
      <w:r w:rsidR="00A232F7">
        <w:rPr>
          <w:rFonts w:ascii="Arial" w:hAnsi="Arial" w:cs="Arial"/>
          <w:sz w:val="22"/>
          <w:szCs w:val="22"/>
        </w:rPr>
        <w:t>uczestnicz</w:t>
      </w:r>
      <w:r w:rsidR="008A28C4">
        <w:rPr>
          <w:rFonts w:ascii="Arial" w:hAnsi="Arial" w:cs="Arial"/>
          <w:sz w:val="22"/>
          <w:szCs w:val="22"/>
        </w:rPr>
        <w:t>kę</w:t>
      </w:r>
      <w:r w:rsidR="00A232F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uczestnik</w:t>
      </w:r>
      <w:r w:rsidR="008A28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konkursu bezwzględnej większości głosów Komisja rekomenduje Prezydentowi Miasta Poznania więcej niż jednego kandydata. </w:t>
      </w:r>
    </w:p>
    <w:p w14:paraId="39644377" w14:textId="154BB3B0" w:rsidR="001A1509" w:rsidRDefault="001A1509">
      <w:pPr>
        <w:pStyle w:val="Nagwek"/>
        <w:tabs>
          <w:tab w:val="clear" w:pos="4536"/>
          <w:tab w:val="clear" w:pos="9072"/>
          <w:tab w:val="left" w:pos="390"/>
          <w:tab w:val="left" w:leader="dot" w:pos="8505"/>
        </w:tabs>
        <w:spacing w:line="360" w:lineRule="auto"/>
        <w:ind w:left="21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12. </w:t>
      </w:r>
      <w:r>
        <w:rPr>
          <w:rFonts w:ascii="Arial" w:hAnsi="Arial" w:cs="Arial"/>
          <w:sz w:val="22"/>
          <w:szCs w:val="22"/>
        </w:rPr>
        <w:t>Przewodniczący Komisji przedstawia Prezydentowi Miasta Poznania wynik postępowania konkursowego zawierający wskazanie</w:t>
      </w:r>
      <w:r w:rsidR="001F203E">
        <w:rPr>
          <w:rFonts w:ascii="Arial" w:hAnsi="Arial" w:cs="Arial"/>
          <w:sz w:val="22"/>
          <w:szCs w:val="22"/>
        </w:rPr>
        <w:t xml:space="preserve"> kandydatki</w:t>
      </w:r>
      <w:r w:rsidR="00362FF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kandydata </w:t>
      </w:r>
      <w:r w:rsidR="001F203E">
        <w:rPr>
          <w:rFonts w:ascii="Arial" w:hAnsi="Arial" w:cs="Arial"/>
          <w:sz w:val="22"/>
          <w:szCs w:val="22"/>
        </w:rPr>
        <w:t>rekomendowanej</w:t>
      </w:r>
      <w:r w:rsidR="00362FF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rekomendowanego przez Komisję oraz listę </w:t>
      </w:r>
      <w:r w:rsidR="00A232F7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 xml:space="preserve">uczestników konkursu wraz z uzyskanymi przez </w:t>
      </w:r>
      <w:r w:rsidR="00A232F7">
        <w:rPr>
          <w:rFonts w:ascii="Arial" w:hAnsi="Arial" w:cs="Arial"/>
          <w:sz w:val="22"/>
          <w:szCs w:val="22"/>
        </w:rPr>
        <w:t>nie/</w:t>
      </w:r>
      <w:r>
        <w:rPr>
          <w:rFonts w:ascii="Arial" w:hAnsi="Arial" w:cs="Arial"/>
          <w:sz w:val="22"/>
          <w:szCs w:val="22"/>
        </w:rPr>
        <w:t>nich wynikami</w:t>
      </w:r>
      <w:r w:rsidR="001F20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niezbędną dokumentację konkursową. </w:t>
      </w:r>
    </w:p>
    <w:p w14:paraId="567D0279" w14:textId="3499D2ED" w:rsidR="001A1509" w:rsidRDefault="001A1509">
      <w:pPr>
        <w:tabs>
          <w:tab w:val="left" w:pos="390"/>
          <w:tab w:val="left" w:leader="dot" w:pos="8505"/>
        </w:tabs>
        <w:spacing w:line="360" w:lineRule="auto"/>
        <w:ind w:left="210"/>
        <w:jc w:val="both"/>
      </w:pPr>
      <w:r>
        <w:rPr>
          <w:rFonts w:ascii="Arial" w:hAnsi="Arial" w:cs="Arial"/>
          <w:b/>
          <w:bCs/>
          <w:sz w:val="22"/>
          <w:szCs w:val="22"/>
        </w:rPr>
        <w:t>13.</w:t>
      </w:r>
      <w:r>
        <w:rPr>
          <w:rFonts w:ascii="Arial" w:hAnsi="Arial" w:cs="Arial"/>
          <w:sz w:val="22"/>
          <w:szCs w:val="22"/>
        </w:rPr>
        <w:t xml:space="preserve"> Do protokołu końcowego załącza się dokumenty określające spełnienie kryteriów oceny </w:t>
      </w:r>
      <w:r w:rsidR="00A232F7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 xml:space="preserve">uczestników konkursu. </w:t>
      </w:r>
    </w:p>
    <w:p w14:paraId="14D4B86C" w14:textId="307192F8" w:rsidR="001A1509" w:rsidRDefault="001A1509">
      <w:pPr>
        <w:tabs>
          <w:tab w:val="left" w:pos="390"/>
          <w:tab w:val="left" w:leader="dot" w:pos="8505"/>
        </w:tabs>
        <w:spacing w:line="360" w:lineRule="auto"/>
        <w:ind w:left="210"/>
        <w:jc w:val="both"/>
      </w:pPr>
      <w:r>
        <w:rPr>
          <w:rFonts w:ascii="Arial" w:hAnsi="Arial" w:cs="Arial"/>
          <w:b/>
          <w:bCs/>
          <w:sz w:val="22"/>
          <w:szCs w:val="22"/>
        </w:rPr>
        <w:t>14.</w:t>
      </w:r>
      <w:r>
        <w:rPr>
          <w:rFonts w:ascii="Arial" w:hAnsi="Arial" w:cs="Arial"/>
          <w:sz w:val="22"/>
          <w:szCs w:val="22"/>
        </w:rPr>
        <w:t xml:space="preserve"> Protokół pierwszego etapu postępowania konkursowego oraz protokół końcowy (bez załączników) zostaną opublikowane w Biuletynie Informacji Publicznej</w:t>
      </w:r>
      <w:r w:rsidR="00436EEB">
        <w:rPr>
          <w:rFonts w:ascii="Arial" w:hAnsi="Arial" w:cs="Arial"/>
          <w:sz w:val="22"/>
          <w:szCs w:val="22"/>
        </w:rPr>
        <w:t xml:space="preserve"> Miasta Poznania</w:t>
      </w:r>
      <w:r>
        <w:rPr>
          <w:rFonts w:ascii="Arial" w:hAnsi="Arial" w:cs="Arial"/>
          <w:sz w:val="22"/>
          <w:szCs w:val="22"/>
        </w:rPr>
        <w:t xml:space="preserve"> niezwłocznie po uzyskaniu podpisów wszystkich członków Komisji.</w:t>
      </w:r>
    </w:p>
    <w:p w14:paraId="3FB3C041" w14:textId="77777777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DE36037" w14:textId="77777777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§ 5</w:t>
      </w:r>
    </w:p>
    <w:p w14:paraId="46EF1FAE" w14:textId="77777777" w:rsidR="001A1509" w:rsidRDefault="001A1509">
      <w:pPr>
        <w:pStyle w:val="Nagwek3"/>
      </w:pPr>
      <w:bookmarkStart w:id="6" w:name="z5"/>
      <w:bookmarkEnd w:id="6"/>
      <w:r>
        <w:rPr>
          <w:rFonts w:ascii="Arial" w:hAnsi="Arial" w:cs="Arial"/>
          <w:color w:val="auto"/>
          <w:sz w:val="22"/>
          <w:szCs w:val="22"/>
        </w:rPr>
        <w:t>Postanowienia końcowe</w:t>
      </w:r>
    </w:p>
    <w:p w14:paraId="5E9F403C" w14:textId="02B1136A" w:rsidR="001A1509" w:rsidRDefault="001A1509">
      <w:pPr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="00A232F7">
        <w:rPr>
          <w:rFonts w:ascii="Arial" w:hAnsi="Arial" w:cs="Arial"/>
          <w:sz w:val="22"/>
          <w:szCs w:val="22"/>
        </w:rPr>
        <w:t>Członkinią lub c</w:t>
      </w:r>
      <w:r>
        <w:rPr>
          <w:rFonts w:ascii="Arial" w:hAnsi="Arial" w:cs="Arial"/>
          <w:sz w:val="22"/>
          <w:szCs w:val="22"/>
        </w:rPr>
        <w:t xml:space="preserve">złonkiem Komisji nie może być osoba przystępująca do konkursu albo </w:t>
      </w:r>
      <w:r w:rsidR="00A232F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 stosunku do której osoba przystępująca do konkursu jest małżonkiem, krewnym lub powinowatym</w:t>
      </w:r>
      <w:r w:rsidR="00A232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linii prostej, krewnym lub powinowatym w linii bocznej do drugiego stopnia włącznie albo pozostaje w takim stosunku prawnym lub faktycznym, że może to powodować uzasadnione wątpliwości co do jej obiektywizmu lub bezstronności. </w:t>
      </w:r>
    </w:p>
    <w:p w14:paraId="1E701876" w14:textId="64A49CFB" w:rsidR="001A1509" w:rsidRDefault="001A1509">
      <w:pPr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r w:rsidR="00A232F7">
        <w:rPr>
          <w:rFonts w:ascii="Arial" w:hAnsi="Arial" w:cs="Arial"/>
          <w:sz w:val="22"/>
          <w:szCs w:val="22"/>
        </w:rPr>
        <w:t>Członkini</w:t>
      </w:r>
      <w:r w:rsidR="00810185">
        <w:rPr>
          <w:rFonts w:ascii="Arial" w:hAnsi="Arial" w:cs="Arial"/>
          <w:sz w:val="22"/>
          <w:szCs w:val="22"/>
        </w:rPr>
        <w:t xml:space="preserve"> lub </w:t>
      </w:r>
      <w:r w:rsidR="00A232F7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złonek Komisji, po zapoznaniu się z ofertami, składa organizatorowi oświadczenie, że nie zachodzą wobec </w:t>
      </w:r>
      <w:r w:rsidR="00980B19">
        <w:rPr>
          <w:rFonts w:ascii="Arial" w:hAnsi="Arial" w:cs="Arial"/>
          <w:sz w:val="22"/>
          <w:szCs w:val="22"/>
        </w:rPr>
        <w:t>niej/</w:t>
      </w:r>
      <w:r>
        <w:rPr>
          <w:rFonts w:ascii="Arial" w:hAnsi="Arial" w:cs="Arial"/>
          <w:sz w:val="22"/>
          <w:szCs w:val="22"/>
        </w:rPr>
        <w:t xml:space="preserve">niego okoliczności, o których mowa w ust. 1 (załącznik nr 2 do Regulaminu). </w:t>
      </w:r>
    </w:p>
    <w:p w14:paraId="4D673877" w14:textId="10200DF0" w:rsidR="001A1509" w:rsidRDefault="001A1509">
      <w:pPr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3. </w:t>
      </w:r>
      <w:r>
        <w:rPr>
          <w:rFonts w:ascii="Arial" w:hAnsi="Arial" w:cs="Arial"/>
          <w:sz w:val="22"/>
          <w:szCs w:val="22"/>
        </w:rPr>
        <w:t xml:space="preserve">Jeżeli okoliczności, o których mowa w ust. 1, zostaną ujawnione po poznaniu nazwisk </w:t>
      </w:r>
      <w:r w:rsidR="00A232F7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>uczestników konkursu, Prezydent Miasta Poznania niezwłocznie wyznacza inną osobę,</w:t>
      </w:r>
      <w:r w:rsidR="00A232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 zachowaniem trybu powołania tego członka Komisji.</w:t>
      </w:r>
    </w:p>
    <w:bookmarkEnd w:id="5"/>
    <w:p w14:paraId="0BEDFFA8" w14:textId="75A32F2E" w:rsidR="001A1509" w:rsidRDefault="001A1509">
      <w:pPr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4. </w:t>
      </w:r>
      <w:r>
        <w:rPr>
          <w:rFonts w:ascii="Arial" w:hAnsi="Arial" w:cs="Arial"/>
          <w:sz w:val="22"/>
          <w:szCs w:val="22"/>
        </w:rPr>
        <w:t xml:space="preserve">Konkurs pozostaje nierozstrzygnięty w razie stwierdzenia przez Komisję, że żadna oferta nie spełnia warunków określonych w ogłoszeniu konkursowym lub że </w:t>
      </w:r>
      <w:r w:rsidR="00A232F7">
        <w:rPr>
          <w:rFonts w:ascii="Arial" w:hAnsi="Arial" w:cs="Arial"/>
          <w:sz w:val="22"/>
          <w:szCs w:val="22"/>
        </w:rPr>
        <w:t>żadna/</w:t>
      </w:r>
      <w:r>
        <w:rPr>
          <w:rFonts w:ascii="Arial" w:hAnsi="Arial" w:cs="Arial"/>
          <w:sz w:val="22"/>
          <w:szCs w:val="22"/>
        </w:rPr>
        <w:t>żaden</w:t>
      </w:r>
      <w:r>
        <w:rPr>
          <w:rFonts w:ascii="Arial" w:hAnsi="Arial" w:cs="Arial"/>
          <w:sz w:val="22"/>
          <w:szCs w:val="22"/>
        </w:rPr>
        <w:br/>
        <w:t xml:space="preserve">z </w:t>
      </w:r>
      <w:r w:rsidR="00A232F7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>uczestników dopuszczonych do udziału w konkursie nie spełnia kryteriów oceny,</w:t>
      </w:r>
      <w:r w:rsidR="00A232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których mowa w § 4 ust. 1 pkt 1 lit. b. </w:t>
      </w:r>
    </w:p>
    <w:p w14:paraId="44757C04" w14:textId="4D7AD7D2" w:rsidR="001A1509" w:rsidRDefault="001A1509">
      <w:pPr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5. </w:t>
      </w:r>
      <w:r>
        <w:rPr>
          <w:rFonts w:ascii="Arial" w:hAnsi="Arial" w:cs="Arial"/>
          <w:sz w:val="22"/>
          <w:szCs w:val="22"/>
        </w:rPr>
        <w:t>Protokół końcowego posiedzenia Komisji zawierający informacje o przebiegu obrad i podjętych ustaleniach podpisują członkowie Komisji, którzy byli obecni na posiedzeniu.</w:t>
      </w:r>
    </w:p>
    <w:p w14:paraId="6A2370D4" w14:textId="77777777" w:rsidR="001A1509" w:rsidRDefault="001A1509">
      <w:pPr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Komisja kończy działalność po przekazaniu wyników konkursu wraz z jego dokumentacją Prezydentowi Miasta Poznania.</w:t>
      </w:r>
    </w:p>
    <w:p w14:paraId="6CAC6AE0" w14:textId="77777777" w:rsidR="001A1509" w:rsidRDefault="001A1509">
      <w:pPr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 xml:space="preserve"> Prezydent Miasta Poznania zastrzega sobie możliwość odwołania lub przerwania konkursu.</w:t>
      </w:r>
    </w:p>
    <w:p w14:paraId="2D8D08DD" w14:textId="2ED8E972" w:rsidR="001A1509" w:rsidRDefault="001A1509">
      <w:pPr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 xml:space="preserve"> </w:t>
      </w:r>
      <w:r w:rsidR="0068260A">
        <w:rPr>
          <w:rFonts w:ascii="Arial" w:hAnsi="Arial" w:cs="Arial"/>
          <w:sz w:val="22"/>
          <w:szCs w:val="22"/>
        </w:rPr>
        <w:t>Uczestniczki/u</w:t>
      </w:r>
      <w:r>
        <w:rPr>
          <w:rFonts w:ascii="Arial" w:hAnsi="Arial" w:cs="Arial"/>
          <w:sz w:val="22"/>
          <w:szCs w:val="22"/>
        </w:rPr>
        <w:t>czestnicy konkursu mają prawo do wniesienia na piśmie do Prezydenta Miasta Poznania odwołania w sprawie rozstrzygnięcia postępowania konkursowego w ciągu 3 dni od daty otrzymania zawiadomienia o tym rozstrzygnięciu. Odpowiedź Prezydenta Miasta Poznania</w:t>
      </w:r>
      <w:r w:rsidR="003360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winna być udzielona w ciągu 14 dni od złożenia odwołania.</w:t>
      </w:r>
    </w:p>
    <w:p w14:paraId="1699D8EF" w14:textId="77777777" w:rsidR="001A1509" w:rsidRDefault="001A1509">
      <w:pPr>
        <w:autoSpaceDE w:val="0"/>
        <w:spacing w:line="360" w:lineRule="auto"/>
        <w:ind w:left="227"/>
        <w:jc w:val="both"/>
        <w:rPr>
          <w:rFonts w:ascii="Arial" w:hAnsi="Arial" w:cs="Arial"/>
          <w:sz w:val="22"/>
          <w:szCs w:val="22"/>
        </w:rPr>
      </w:pPr>
    </w:p>
    <w:p w14:paraId="272409B7" w14:textId="77777777" w:rsidR="001A1509" w:rsidRDefault="001A1509">
      <w:pPr>
        <w:autoSpaceDE w:val="0"/>
        <w:spacing w:line="360" w:lineRule="auto"/>
        <w:ind w:left="227"/>
        <w:jc w:val="both"/>
        <w:rPr>
          <w:rFonts w:ascii="Arial" w:hAnsi="Arial" w:cs="Arial"/>
          <w:sz w:val="22"/>
          <w:szCs w:val="22"/>
        </w:rPr>
      </w:pPr>
    </w:p>
    <w:p w14:paraId="2C95707F" w14:textId="77777777" w:rsidR="001A1509" w:rsidRDefault="001A1509">
      <w:pPr>
        <w:autoSpaceDE w:val="0"/>
        <w:spacing w:line="360" w:lineRule="auto"/>
        <w:ind w:left="227"/>
        <w:jc w:val="both"/>
        <w:rPr>
          <w:rFonts w:ascii="Arial" w:hAnsi="Arial" w:cs="Arial"/>
          <w:sz w:val="22"/>
          <w:szCs w:val="22"/>
        </w:rPr>
      </w:pPr>
    </w:p>
    <w:p w14:paraId="7C0988C2" w14:textId="77777777" w:rsidR="001A1509" w:rsidRDefault="001A1509">
      <w:pPr>
        <w:autoSpaceDE w:val="0"/>
        <w:spacing w:line="360" w:lineRule="auto"/>
        <w:ind w:left="227"/>
        <w:jc w:val="both"/>
        <w:rPr>
          <w:rFonts w:ascii="Arial" w:hAnsi="Arial" w:cs="Arial"/>
          <w:sz w:val="22"/>
          <w:szCs w:val="22"/>
        </w:rPr>
      </w:pPr>
    </w:p>
    <w:p w14:paraId="14D06567" w14:textId="77777777" w:rsidR="001A1509" w:rsidRDefault="001A1509">
      <w:pPr>
        <w:sectPr w:rsidR="001A1509">
          <w:footerReference w:type="default" r:id="rId9"/>
          <w:headerReference w:type="first" r:id="rId10"/>
          <w:pgSz w:w="11906" w:h="16838"/>
          <w:pgMar w:top="1417" w:right="1417" w:bottom="1417" w:left="1417" w:header="720" w:footer="720" w:gutter="0"/>
          <w:pgNumType w:start="1"/>
          <w:cols w:space="708"/>
          <w:titlePg/>
          <w:docGrid w:linePitch="212"/>
        </w:sectPr>
      </w:pPr>
    </w:p>
    <w:p w14:paraId="19CEDBB0" w14:textId="7171EA55" w:rsidR="001A1509" w:rsidRDefault="001A1509" w:rsidP="00436F25">
      <w:pPr>
        <w:jc w:val="both"/>
      </w:pPr>
      <w:r>
        <w:rPr>
          <w:rFonts w:ascii="Arial" w:hAnsi="Arial" w:cs="Arial"/>
          <w:b/>
          <w:bCs/>
          <w:sz w:val="22"/>
          <w:szCs w:val="22"/>
        </w:rPr>
        <w:lastRenderedPageBreak/>
        <w:t>Załącznik nr 1</w:t>
      </w:r>
      <w:r>
        <w:rPr>
          <w:rFonts w:ascii="Arial" w:hAnsi="Arial" w:cs="Arial"/>
          <w:sz w:val="22"/>
          <w:szCs w:val="22"/>
        </w:rPr>
        <w:t xml:space="preserve"> do Regulaminu konkursu oraz trybu pracy Komisji konkursowej ds. wyboru </w:t>
      </w:r>
      <w:r w:rsidR="00657C0E">
        <w:rPr>
          <w:rFonts w:ascii="Arial" w:hAnsi="Arial" w:cs="Arial"/>
          <w:sz w:val="22"/>
          <w:szCs w:val="22"/>
        </w:rPr>
        <w:t xml:space="preserve">kandydatki lub </w:t>
      </w:r>
      <w:r>
        <w:rPr>
          <w:rFonts w:ascii="Arial" w:hAnsi="Arial" w:cs="Arial"/>
          <w:sz w:val="22"/>
          <w:szCs w:val="22"/>
        </w:rPr>
        <w:t xml:space="preserve">kandydata na stanowisko dyrektora </w:t>
      </w:r>
      <w:r w:rsidR="00A21F25">
        <w:rPr>
          <w:rFonts w:ascii="Arial" w:hAnsi="Arial" w:cs="Arial"/>
          <w:sz w:val="22"/>
          <w:szCs w:val="22"/>
        </w:rPr>
        <w:t>Teatru Polskiego</w:t>
      </w:r>
      <w:r w:rsidR="0055251E">
        <w:rPr>
          <w:rFonts w:ascii="Arial" w:hAnsi="Arial" w:cs="Arial"/>
          <w:sz w:val="22"/>
          <w:szCs w:val="22"/>
        </w:rPr>
        <w:t xml:space="preserve"> w Poznaniu</w:t>
      </w:r>
    </w:p>
    <w:p w14:paraId="2FCEBC6A" w14:textId="77777777" w:rsidR="001A1509" w:rsidRDefault="001A1509">
      <w:pPr>
        <w:ind w:left="5499"/>
        <w:jc w:val="right"/>
        <w:rPr>
          <w:rFonts w:ascii="Arial" w:hAnsi="Arial" w:cs="Arial"/>
          <w:sz w:val="22"/>
          <w:szCs w:val="22"/>
        </w:rPr>
      </w:pPr>
    </w:p>
    <w:p w14:paraId="291F014E" w14:textId="77777777" w:rsidR="001A1509" w:rsidRDefault="001A1509">
      <w:pPr>
        <w:jc w:val="right"/>
        <w:rPr>
          <w:rFonts w:ascii="Arial" w:hAnsi="Arial" w:cs="Arial"/>
          <w:sz w:val="22"/>
          <w:szCs w:val="22"/>
        </w:rPr>
      </w:pPr>
    </w:p>
    <w:p w14:paraId="2581DC2A" w14:textId="77777777" w:rsidR="001A1509" w:rsidRDefault="001A1509">
      <w:pPr>
        <w:jc w:val="right"/>
        <w:rPr>
          <w:rFonts w:ascii="Arial" w:hAnsi="Arial" w:cs="Arial"/>
          <w:sz w:val="22"/>
          <w:szCs w:val="22"/>
        </w:rPr>
      </w:pPr>
    </w:p>
    <w:p w14:paraId="01E7EE09" w14:textId="77777777" w:rsidR="001A1509" w:rsidRDefault="001A1509">
      <w:pPr>
        <w:jc w:val="right"/>
        <w:rPr>
          <w:rFonts w:ascii="Arial" w:hAnsi="Arial" w:cs="Arial"/>
          <w:sz w:val="22"/>
          <w:szCs w:val="22"/>
        </w:rPr>
      </w:pPr>
    </w:p>
    <w:p w14:paraId="39A37A47" w14:textId="6C9E21DE" w:rsidR="001A1509" w:rsidRDefault="001A1509">
      <w:pPr>
        <w:jc w:val="right"/>
      </w:pPr>
      <w:r>
        <w:rPr>
          <w:rFonts w:ascii="Arial" w:hAnsi="Arial" w:cs="Arial"/>
          <w:sz w:val="22"/>
          <w:szCs w:val="22"/>
        </w:rPr>
        <w:t>Poznań, …………………… 202</w:t>
      </w:r>
      <w:r w:rsidR="00994BA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r.</w:t>
      </w:r>
    </w:p>
    <w:p w14:paraId="4F96D9AD" w14:textId="77777777" w:rsidR="001A1509" w:rsidRDefault="001A1509">
      <w:pPr>
        <w:jc w:val="right"/>
        <w:rPr>
          <w:rFonts w:ascii="Arial" w:hAnsi="Arial" w:cs="Arial"/>
          <w:sz w:val="22"/>
          <w:szCs w:val="22"/>
        </w:rPr>
      </w:pPr>
    </w:p>
    <w:p w14:paraId="69299132" w14:textId="77777777" w:rsidR="001A1509" w:rsidRDefault="001A1509">
      <w:pPr>
        <w:jc w:val="right"/>
        <w:rPr>
          <w:rFonts w:ascii="Arial" w:hAnsi="Arial" w:cs="Arial"/>
          <w:sz w:val="22"/>
          <w:szCs w:val="22"/>
        </w:rPr>
      </w:pPr>
    </w:p>
    <w:p w14:paraId="7AB412B6" w14:textId="77777777" w:rsidR="001A1509" w:rsidRDefault="001A1509">
      <w:r>
        <w:rPr>
          <w:rFonts w:ascii="Arial" w:hAnsi="Arial" w:cs="Arial"/>
          <w:bCs/>
          <w:sz w:val="22"/>
          <w:szCs w:val="22"/>
        </w:rPr>
        <w:t>........................................................</w:t>
      </w:r>
    </w:p>
    <w:p w14:paraId="693ED15E" w14:textId="77777777" w:rsidR="001A1509" w:rsidRDefault="001A1509">
      <w:r>
        <w:rPr>
          <w:rFonts w:ascii="Arial" w:hAnsi="Arial" w:cs="Arial"/>
          <w:sz w:val="22"/>
          <w:szCs w:val="22"/>
        </w:rPr>
        <w:t>Imię i nazwisko</w:t>
      </w:r>
    </w:p>
    <w:p w14:paraId="29F2E9BA" w14:textId="77777777" w:rsidR="001A1509" w:rsidRDefault="001A1509">
      <w:pPr>
        <w:rPr>
          <w:rFonts w:ascii="Arial" w:hAnsi="Arial" w:cs="Arial"/>
          <w:sz w:val="22"/>
          <w:szCs w:val="22"/>
        </w:rPr>
      </w:pPr>
    </w:p>
    <w:p w14:paraId="66FD5198" w14:textId="77777777" w:rsidR="001A1509" w:rsidRDefault="001A1509">
      <w:pPr>
        <w:rPr>
          <w:rFonts w:ascii="Arial" w:hAnsi="Arial" w:cs="Arial"/>
          <w:sz w:val="22"/>
          <w:szCs w:val="22"/>
        </w:rPr>
      </w:pPr>
    </w:p>
    <w:p w14:paraId="1F3029EF" w14:textId="77777777" w:rsidR="001A1509" w:rsidRDefault="001A1509">
      <w:pPr>
        <w:jc w:val="center"/>
        <w:rPr>
          <w:rFonts w:ascii="Arial" w:hAnsi="Arial" w:cs="Arial"/>
          <w:sz w:val="22"/>
          <w:szCs w:val="22"/>
        </w:rPr>
      </w:pPr>
    </w:p>
    <w:p w14:paraId="15C57704" w14:textId="77777777" w:rsidR="001A1509" w:rsidRDefault="001A1509">
      <w:pPr>
        <w:jc w:val="center"/>
      </w:pPr>
      <w:r>
        <w:rPr>
          <w:rFonts w:ascii="Arial" w:hAnsi="Arial" w:cs="Arial"/>
          <w:b/>
          <w:sz w:val="22"/>
          <w:szCs w:val="22"/>
        </w:rPr>
        <w:t>OŚWIADCZENIE</w:t>
      </w:r>
    </w:p>
    <w:p w14:paraId="537388FA" w14:textId="77777777" w:rsidR="001A1509" w:rsidRDefault="001A1509">
      <w:pPr>
        <w:jc w:val="center"/>
        <w:rPr>
          <w:rFonts w:ascii="Arial" w:hAnsi="Arial" w:cs="Arial"/>
          <w:b/>
          <w:sz w:val="22"/>
          <w:szCs w:val="22"/>
        </w:rPr>
      </w:pPr>
    </w:p>
    <w:p w14:paraId="125AC553" w14:textId="77777777" w:rsidR="001A1509" w:rsidRDefault="001A1509">
      <w:pPr>
        <w:jc w:val="center"/>
        <w:rPr>
          <w:rFonts w:ascii="Arial" w:hAnsi="Arial" w:cs="Arial"/>
          <w:b/>
          <w:sz w:val="22"/>
          <w:szCs w:val="22"/>
        </w:rPr>
      </w:pPr>
    </w:p>
    <w:p w14:paraId="3F50C736" w14:textId="77777777" w:rsidR="001A1509" w:rsidRDefault="001A1509">
      <w:pPr>
        <w:jc w:val="center"/>
        <w:rPr>
          <w:rFonts w:ascii="Arial" w:hAnsi="Arial" w:cs="Arial"/>
          <w:b/>
          <w:sz w:val="22"/>
          <w:szCs w:val="22"/>
        </w:rPr>
      </w:pPr>
    </w:p>
    <w:p w14:paraId="18F73617" w14:textId="44251A25" w:rsidR="001A1509" w:rsidRDefault="001A1509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Oświadczam, że zobowiązuję się do zachowania w tajemnicy treści autorskich</w:t>
      </w:r>
      <w:r>
        <w:rPr>
          <w:rFonts w:ascii="Arial" w:hAnsi="Arial" w:cs="Arial"/>
          <w:b/>
          <w:bCs/>
          <w:sz w:val="22"/>
          <w:szCs w:val="22"/>
        </w:rPr>
        <w:t xml:space="preserve"> programów realizacji zadań w zakresie bieżącego funkcjonowania i rozwoju </w:t>
      </w:r>
      <w:r w:rsidR="00A21F25">
        <w:rPr>
          <w:rFonts w:ascii="Arial" w:hAnsi="Arial" w:cs="Arial"/>
          <w:b/>
          <w:bCs/>
          <w:sz w:val="22"/>
          <w:szCs w:val="22"/>
        </w:rPr>
        <w:t>Teatru Polskiego</w:t>
      </w:r>
      <w:r w:rsidR="0055251E">
        <w:rPr>
          <w:rFonts w:ascii="Arial" w:hAnsi="Arial" w:cs="Arial"/>
          <w:b/>
          <w:bCs/>
          <w:sz w:val="22"/>
          <w:szCs w:val="22"/>
        </w:rPr>
        <w:t xml:space="preserve"> w</w:t>
      </w:r>
      <w:r w:rsidR="009847A4">
        <w:rPr>
          <w:rFonts w:ascii="Arial" w:hAnsi="Arial" w:cs="Arial"/>
          <w:b/>
          <w:bCs/>
          <w:sz w:val="22"/>
          <w:szCs w:val="22"/>
        </w:rPr>
        <w:t> </w:t>
      </w:r>
      <w:r w:rsidR="0055251E">
        <w:rPr>
          <w:rFonts w:ascii="Arial" w:hAnsi="Arial" w:cs="Arial"/>
          <w:b/>
          <w:bCs/>
          <w:sz w:val="22"/>
          <w:szCs w:val="22"/>
        </w:rPr>
        <w:t>Poznaniu</w:t>
      </w:r>
      <w:r w:rsidRPr="001459E5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przedstawionych przez </w:t>
      </w:r>
      <w:r w:rsidR="00F96219">
        <w:rPr>
          <w:rFonts w:ascii="Arial" w:hAnsi="Arial" w:cs="Arial"/>
          <w:sz w:val="22"/>
          <w:szCs w:val="22"/>
        </w:rPr>
        <w:t xml:space="preserve">uczestniczki lub </w:t>
      </w:r>
      <w:r>
        <w:rPr>
          <w:rFonts w:ascii="Arial" w:hAnsi="Arial" w:cs="Arial"/>
          <w:sz w:val="22"/>
          <w:szCs w:val="22"/>
        </w:rPr>
        <w:t xml:space="preserve">uczestników konkursu na </w:t>
      </w:r>
      <w:r w:rsidR="00657C0E">
        <w:rPr>
          <w:rFonts w:ascii="Arial" w:hAnsi="Arial" w:cs="Arial"/>
          <w:sz w:val="22"/>
          <w:szCs w:val="22"/>
        </w:rPr>
        <w:t xml:space="preserve">kandydatkę lub </w:t>
      </w:r>
      <w:r>
        <w:rPr>
          <w:rFonts w:ascii="Arial" w:hAnsi="Arial" w:cs="Arial"/>
          <w:sz w:val="22"/>
          <w:szCs w:val="22"/>
        </w:rPr>
        <w:t xml:space="preserve">kandydata na stanowisko dyrektora </w:t>
      </w:r>
      <w:r w:rsidR="00A21F25">
        <w:rPr>
          <w:rFonts w:ascii="Arial" w:hAnsi="Arial" w:cs="Arial"/>
          <w:sz w:val="22"/>
          <w:szCs w:val="22"/>
        </w:rPr>
        <w:t>Teatru Polskiego</w:t>
      </w:r>
      <w:r w:rsidR="0055251E">
        <w:rPr>
          <w:rFonts w:ascii="Arial" w:hAnsi="Arial" w:cs="Arial"/>
          <w:sz w:val="22"/>
          <w:szCs w:val="22"/>
        </w:rPr>
        <w:t xml:space="preserve"> w Poznaniu</w:t>
      </w:r>
      <w:r w:rsidR="00F51E9C">
        <w:rPr>
          <w:rFonts w:ascii="Arial" w:hAnsi="Arial" w:cs="Arial"/>
          <w:sz w:val="22"/>
          <w:szCs w:val="22"/>
        </w:rPr>
        <w:t xml:space="preserve"> </w:t>
      </w:r>
      <w:bookmarkStart w:id="7" w:name="_Hlk103246856"/>
      <w:r w:rsidR="00F51E9C">
        <w:rPr>
          <w:rFonts w:ascii="Arial" w:hAnsi="Arial" w:cs="Arial"/>
          <w:sz w:val="22"/>
          <w:szCs w:val="22"/>
        </w:rPr>
        <w:t xml:space="preserve">do momentu </w:t>
      </w:r>
      <w:r w:rsidR="00DC39F8">
        <w:rPr>
          <w:rFonts w:ascii="Arial" w:hAnsi="Arial" w:cs="Arial"/>
          <w:sz w:val="22"/>
          <w:szCs w:val="22"/>
        </w:rPr>
        <w:t xml:space="preserve">ich </w:t>
      </w:r>
      <w:r w:rsidR="00DC39F8" w:rsidRPr="00DC39F8">
        <w:rPr>
          <w:rFonts w:ascii="Arial" w:hAnsi="Arial" w:cs="Arial"/>
          <w:sz w:val="22"/>
          <w:szCs w:val="22"/>
        </w:rPr>
        <w:t>publikac</w:t>
      </w:r>
      <w:r w:rsidR="00DC39F8">
        <w:rPr>
          <w:rFonts w:ascii="Arial" w:hAnsi="Arial" w:cs="Arial"/>
          <w:sz w:val="22"/>
          <w:szCs w:val="22"/>
        </w:rPr>
        <w:t>ji</w:t>
      </w:r>
      <w:r w:rsidR="00DC39F8" w:rsidRPr="00DC39F8">
        <w:rPr>
          <w:rFonts w:ascii="Arial" w:hAnsi="Arial" w:cs="Arial"/>
          <w:sz w:val="22"/>
          <w:szCs w:val="22"/>
        </w:rPr>
        <w:t xml:space="preserve"> w Biuletynie Informacji Publicznej Miasta Poznania</w:t>
      </w:r>
      <w:r w:rsidR="00DC39F8">
        <w:rPr>
          <w:rFonts w:ascii="Arial" w:hAnsi="Arial" w:cs="Arial"/>
          <w:sz w:val="22"/>
          <w:szCs w:val="22"/>
        </w:rPr>
        <w:t>.</w:t>
      </w:r>
    </w:p>
    <w:bookmarkEnd w:id="7"/>
    <w:p w14:paraId="5EE2D12B" w14:textId="77777777" w:rsidR="001A1509" w:rsidRDefault="001A150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7F3D08" w14:textId="7B07AAE6" w:rsidR="001A1509" w:rsidRDefault="001A1509">
      <w:pPr>
        <w:tabs>
          <w:tab w:val="left" w:pos="5670"/>
        </w:tabs>
        <w:spacing w:line="480" w:lineRule="auto"/>
        <w:jc w:val="both"/>
      </w:pPr>
      <w:r>
        <w:rPr>
          <w:rFonts w:ascii="Arial" w:hAnsi="Arial" w:cs="Arial"/>
          <w:sz w:val="22"/>
          <w:szCs w:val="22"/>
        </w:rPr>
        <w:tab/>
        <w:t>Podpis</w:t>
      </w:r>
    </w:p>
    <w:p w14:paraId="325530A7" w14:textId="77777777" w:rsidR="001A1509" w:rsidRDefault="001A1509">
      <w:pPr>
        <w:tabs>
          <w:tab w:val="left" w:pos="567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9383ADB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</w:pPr>
      <w:r>
        <w:rPr>
          <w:rFonts w:ascii="Arial" w:hAnsi="Arial" w:cs="Arial"/>
          <w:sz w:val="22"/>
          <w:szCs w:val="22"/>
        </w:rPr>
        <w:t>................................................……</w:t>
      </w:r>
    </w:p>
    <w:p w14:paraId="4D36A246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43FC328B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3D2BD38A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555F3531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40886D65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4CD9984D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52B4AF4B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78B5AA9B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6C5EFEC2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13603B76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6DD5CF64" w14:textId="77777777" w:rsidR="001A1509" w:rsidRDefault="001A1509">
      <w:pPr>
        <w:sectPr w:rsidR="001A150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20" w:footer="720" w:gutter="0"/>
          <w:cols w:space="708"/>
          <w:titlePg/>
          <w:docGrid w:linePitch="212"/>
        </w:sectPr>
      </w:pPr>
    </w:p>
    <w:p w14:paraId="3E823201" w14:textId="5E6608EA" w:rsidR="001A1509" w:rsidRDefault="001A1509">
      <w:pPr>
        <w:jc w:val="both"/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Załącznik nr 2 </w:t>
      </w:r>
      <w:r>
        <w:rPr>
          <w:rFonts w:ascii="Arial" w:hAnsi="Arial" w:cs="Arial"/>
          <w:sz w:val="22"/>
          <w:szCs w:val="22"/>
        </w:rPr>
        <w:t xml:space="preserve">do Regulaminu konkursu oraz trybu pracy Komisji konkursowej ds. wyboru </w:t>
      </w:r>
      <w:r w:rsidR="00657C0E">
        <w:rPr>
          <w:rFonts w:ascii="Arial" w:hAnsi="Arial" w:cs="Arial"/>
          <w:sz w:val="22"/>
          <w:szCs w:val="22"/>
        </w:rPr>
        <w:t xml:space="preserve">kandydatki lub </w:t>
      </w:r>
      <w:r>
        <w:rPr>
          <w:rFonts w:ascii="Arial" w:hAnsi="Arial" w:cs="Arial"/>
          <w:sz w:val="22"/>
          <w:szCs w:val="22"/>
        </w:rPr>
        <w:t xml:space="preserve">kandydata na stanowisko dyrektora </w:t>
      </w:r>
      <w:r w:rsidR="00A21F25">
        <w:rPr>
          <w:rFonts w:ascii="Arial" w:hAnsi="Arial" w:cs="Arial"/>
          <w:sz w:val="22"/>
          <w:szCs w:val="22"/>
        </w:rPr>
        <w:t>Teatru Polskiego</w:t>
      </w:r>
      <w:r w:rsidR="0055251E">
        <w:rPr>
          <w:rFonts w:ascii="Arial" w:hAnsi="Arial" w:cs="Arial"/>
          <w:sz w:val="22"/>
          <w:szCs w:val="22"/>
        </w:rPr>
        <w:t xml:space="preserve"> w Poznaniu</w:t>
      </w:r>
    </w:p>
    <w:p w14:paraId="23C521D0" w14:textId="77777777" w:rsidR="001A1509" w:rsidRDefault="001A1509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5CAEED0C" w14:textId="77777777" w:rsidR="001A1509" w:rsidRDefault="001A1509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3DC8BFF3" w14:textId="77777777" w:rsidR="001A1509" w:rsidRDefault="001A1509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597897E8" w14:textId="7997139E" w:rsidR="001A1509" w:rsidRDefault="001A1509">
      <w:pPr>
        <w:spacing w:line="360" w:lineRule="auto"/>
        <w:jc w:val="right"/>
      </w:pPr>
      <w:r>
        <w:rPr>
          <w:rFonts w:ascii="Arial" w:hAnsi="Arial" w:cs="Arial"/>
          <w:sz w:val="22"/>
          <w:szCs w:val="22"/>
        </w:rPr>
        <w:t>Poznań, …..………...… 20</w:t>
      </w:r>
      <w:r w:rsidR="00657C0E">
        <w:rPr>
          <w:rFonts w:ascii="Arial" w:hAnsi="Arial" w:cs="Arial"/>
          <w:sz w:val="22"/>
          <w:szCs w:val="22"/>
        </w:rPr>
        <w:t>2</w:t>
      </w:r>
      <w:r w:rsidR="00994BA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r.</w:t>
      </w:r>
    </w:p>
    <w:p w14:paraId="026875D4" w14:textId="77777777" w:rsidR="001A1509" w:rsidRDefault="001A1509">
      <w:pPr>
        <w:spacing w:line="360" w:lineRule="auto"/>
      </w:pPr>
      <w:r>
        <w:rPr>
          <w:rFonts w:ascii="Arial" w:eastAsia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..…………</w:t>
      </w:r>
    </w:p>
    <w:p w14:paraId="7C7CF19F" w14:textId="77777777" w:rsidR="001A1509" w:rsidRDefault="001A1509">
      <w:pPr>
        <w:spacing w:line="360" w:lineRule="auto"/>
      </w:pPr>
      <w:r>
        <w:rPr>
          <w:rFonts w:ascii="Arial" w:hAnsi="Arial" w:cs="Arial"/>
          <w:sz w:val="22"/>
          <w:szCs w:val="22"/>
        </w:rPr>
        <w:t>Imię i nazwisko</w:t>
      </w:r>
    </w:p>
    <w:p w14:paraId="604E5606" w14:textId="77777777" w:rsidR="001A1509" w:rsidRDefault="001A150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471F4A" w14:textId="77777777" w:rsidR="001A1509" w:rsidRDefault="001A150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B881E12" w14:textId="77777777" w:rsidR="001A1509" w:rsidRDefault="001A150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FF65741" w14:textId="77777777" w:rsidR="001A1509" w:rsidRDefault="001A1509">
      <w:pPr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OŚWIADCZENIE</w:t>
      </w:r>
    </w:p>
    <w:p w14:paraId="387E33BA" w14:textId="77777777" w:rsidR="001A1509" w:rsidRDefault="001A150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C933B9D" w14:textId="0D20E136" w:rsidR="001A1509" w:rsidRDefault="001A1509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Oświadczam, iż nie zachodzą wobec mnie okoliczności, o których mowa w § 5 ust. 1 Regulaminu konkursu oraz trybu pracy Komisji konkursowej do spraw wyboru</w:t>
      </w:r>
      <w:r w:rsidR="00657C0E">
        <w:rPr>
          <w:rFonts w:ascii="Arial" w:hAnsi="Arial" w:cs="Arial"/>
          <w:sz w:val="22"/>
          <w:szCs w:val="22"/>
        </w:rPr>
        <w:t xml:space="preserve"> kandydatki lub </w:t>
      </w:r>
      <w:r>
        <w:rPr>
          <w:rFonts w:ascii="Arial" w:hAnsi="Arial" w:cs="Arial"/>
          <w:sz w:val="22"/>
          <w:szCs w:val="22"/>
        </w:rPr>
        <w:t xml:space="preserve">kandydata na stanowisko dyrektora </w:t>
      </w:r>
      <w:r w:rsidR="00A21F25">
        <w:rPr>
          <w:rFonts w:ascii="Arial" w:hAnsi="Arial" w:cs="Arial"/>
          <w:sz w:val="22"/>
          <w:szCs w:val="22"/>
        </w:rPr>
        <w:t>Teatru Polskiego</w:t>
      </w:r>
      <w:r w:rsidR="0055251E">
        <w:rPr>
          <w:rFonts w:ascii="Arial" w:hAnsi="Arial" w:cs="Arial"/>
          <w:sz w:val="22"/>
          <w:szCs w:val="22"/>
        </w:rPr>
        <w:t xml:space="preserve"> w Poznaniu</w:t>
      </w:r>
      <w:r>
        <w:rPr>
          <w:rFonts w:ascii="Arial" w:hAnsi="Arial" w:cs="Arial"/>
          <w:sz w:val="22"/>
          <w:szCs w:val="22"/>
        </w:rPr>
        <w:t>.</w:t>
      </w:r>
    </w:p>
    <w:p w14:paraId="1762D619" w14:textId="77777777" w:rsidR="001A1509" w:rsidRDefault="001A1509">
      <w:pPr>
        <w:spacing w:line="360" w:lineRule="auto"/>
        <w:rPr>
          <w:rFonts w:ascii="Arial" w:hAnsi="Arial" w:cs="Arial"/>
          <w:sz w:val="22"/>
          <w:szCs w:val="22"/>
        </w:rPr>
      </w:pPr>
    </w:p>
    <w:p w14:paraId="45BC2B50" w14:textId="77777777" w:rsidR="001A1509" w:rsidRDefault="001A1509">
      <w:pPr>
        <w:spacing w:line="360" w:lineRule="auto"/>
        <w:ind w:left="4248" w:firstLine="708"/>
      </w:pPr>
      <w:r>
        <w:rPr>
          <w:rFonts w:ascii="Arial" w:hAnsi="Arial" w:cs="Arial"/>
          <w:sz w:val="22"/>
          <w:szCs w:val="22"/>
        </w:rPr>
        <w:t>Podpis</w:t>
      </w:r>
    </w:p>
    <w:p w14:paraId="5ED678AC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64E04BCE" w14:textId="77777777" w:rsidR="001A1509" w:rsidRDefault="001A1509">
      <w:pPr>
        <w:spacing w:line="360" w:lineRule="auto"/>
        <w:ind w:left="4248" w:firstLine="708"/>
      </w:pPr>
      <w:r>
        <w:rPr>
          <w:rFonts w:ascii="Arial" w:hAnsi="Arial" w:cs="Arial"/>
          <w:sz w:val="22"/>
          <w:szCs w:val="22"/>
        </w:rPr>
        <w:t>.......................................................…</w:t>
      </w:r>
    </w:p>
    <w:p w14:paraId="0BC8F834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37E6989D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2479A1F1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69466B65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4D930185" w14:textId="77777777" w:rsidR="001A1509" w:rsidRDefault="001A1509">
      <w:pPr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OŚWIADCZENIE</w:t>
      </w:r>
    </w:p>
    <w:p w14:paraId="1BAE2083" w14:textId="77777777" w:rsidR="001A1509" w:rsidRDefault="001A150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222093A" w14:textId="7B29B6BE" w:rsidR="001A1509" w:rsidRDefault="001A1509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Potwierdzam, że zapoznałem</w:t>
      </w:r>
      <w:r w:rsidR="00362FFE">
        <w:rPr>
          <w:rFonts w:ascii="Arial" w:hAnsi="Arial" w:cs="Arial"/>
          <w:sz w:val="22"/>
          <w:szCs w:val="22"/>
        </w:rPr>
        <w:t>(-łam)</w:t>
      </w:r>
      <w:r>
        <w:rPr>
          <w:rFonts w:ascii="Arial" w:hAnsi="Arial" w:cs="Arial"/>
          <w:sz w:val="22"/>
          <w:szCs w:val="22"/>
        </w:rPr>
        <w:t xml:space="preserve"> się z treścią zarządzenia Nr ……...….. Prezydenta Miasta Poznania w sprawie powołania Komisji konkursowej do spraw wyboru</w:t>
      </w:r>
      <w:r w:rsidR="00657C0E">
        <w:rPr>
          <w:rFonts w:ascii="Arial" w:hAnsi="Arial" w:cs="Arial"/>
          <w:sz w:val="22"/>
          <w:szCs w:val="22"/>
        </w:rPr>
        <w:t xml:space="preserve"> kandydatki lub</w:t>
      </w:r>
      <w:r>
        <w:rPr>
          <w:rFonts w:ascii="Arial" w:hAnsi="Arial" w:cs="Arial"/>
          <w:sz w:val="22"/>
          <w:szCs w:val="22"/>
        </w:rPr>
        <w:t xml:space="preserve"> kandydata na stanowisko dyrektora </w:t>
      </w:r>
      <w:r w:rsidR="00A21F25">
        <w:rPr>
          <w:rFonts w:ascii="Arial" w:hAnsi="Arial" w:cs="Arial"/>
          <w:sz w:val="22"/>
          <w:szCs w:val="22"/>
        </w:rPr>
        <w:t>Teatru Polskiego</w:t>
      </w:r>
      <w:r w:rsidR="0055251E">
        <w:rPr>
          <w:rFonts w:ascii="Arial" w:hAnsi="Arial" w:cs="Arial"/>
          <w:sz w:val="22"/>
          <w:szCs w:val="22"/>
        </w:rPr>
        <w:t xml:space="preserve"> w Poznaniu</w:t>
      </w:r>
      <w:r>
        <w:rPr>
          <w:rFonts w:ascii="Arial" w:hAnsi="Arial" w:cs="Arial"/>
          <w:sz w:val="22"/>
          <w:szCs w:val="22"/>
        </w:rPr>
        <w:t xml:space="preserve"> i zobowiązuję się do wykonywania zadań członka komisji zgodnie z jego postanowieniami.</w:t>
      </w:r>
    </w:p>
    <w:p w14:paraId="6EC89C0E" w14:textId="77777777" w:rsidR="001A1509" w:rsidRDefault="001A150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17C8D0" w14:textId="77777777" w:rsidR="001A1509" w:rsidRDefault="001A1509">
      <w:pPr>
        <w:spacing w:line="360" w:lineRule="auto"/>
        <w:ind w:left="4248" w:firstLine="708"/>
      </w:pPr>
      <w:r>
        <w:rPr>
          <w:rFonts w:ascii="Arial" w:hAnsi="Arial" w:cs="Arial"/>
          <w:sz w:val="22"/>
          <w:szCs w:val="22"/>
        </w:rPr>
        <w:t>Podpis</w:t>
      </w:r>
    </w:p>
    <w:p w14:paraId="287FAA8E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44BEDF01" w14:textId="77777777" w:rsidR="001A1509" w:rsidRDefault="001A1509">
      <w:pPr>
        <w:spacing w:line="360" w:lineRule="auto"/>
        <w:ind w:left="4248" w:firstLine="708"/>
      </w:pPr>
      <w:r>
        <w:rPr>
          <w:rFonts w:ascii="Arial" w:hAnsi="Arial" w:cs="Arial"/>
          <w:sz w:val="22"/>
          <w:szCs w:val="22"/>
        </w:rPr>
        <w:t>.......................................................…</w:t>
      </w:r>
    </w:p>
    <w:p w14:paraId="697E05E6" w14:textId="77777777" w:rsidR="001A1509" w:rsidRDefault="001A150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2B52EE9" w14:textId="77777777" w:rsidR="001A1509" w:rsidRDefault="001A150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D558C5" w14:textId="77777777" w:rsidR="001A1509" w:rsidRDefault="001A150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BB32EA" w14:textId="77777777" w:rsidR="001A1509" w:rsidRDefault="001A1509">
      <w:pPr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lastRenderedPageBreak/>
        <w:t>OŚWIADCZENIE</w:t>
      </w:r>
    </w:p>
    <w:p w14:paraId="429D216F" w14:textId="77777777" w:rsidR="001A1509" w:rsidRDefault="001A150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11884C8" w14:textId="7D15BD66" w:rsidR="001A1509" w:rsidRDefault="001A1509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Oświadczam, że znane są mi obowiązki </w:t>
      </w:r>
      <w:r w:rsidR="00362FFE">
        <w:rPr>
          <w:rFonts w:ascii="Arial" w:hAnsi="Arial" w:cs="Arial"/>
          <w:sz w:val="22"/>
          <w:szCs w:val="22"/>
        </w:rPr>
        <w:t>wraz z</w:t>
      </w:r>
      <w:r>
        <w:rPr>
          <w:rFonts w:ascii="Arial" w:hAnsi="Arial" w:cs="Arial"/>
          <w:sz w:val="22"/>
          <w:szCs w:val="22"/>
        </w:rPr>
        <w:t xml:space="preserve"> zakres</w:t>
      </w:r>
      <w:r w:rsidR="00362FFE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odpowiedzialności związane z</w:t>
      </w:r>
      <w:r w:rsidR="0055538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dostępem do danych osobowych i zobowiązuję się do zachowania w tajemnicy danych osobowych,</w:t>
      </w:r>
      <w:r w:rsidR="00362F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także innych informacji chronionych na podstawie przepisów prawa, w których posiadanie mogę wejść w związku z wykonywaniem zadań członka komisji, oraz do zachowania</w:t>
      </w:r>
      <w:r w:rsidR="00362F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 tajemnicy sposobów ich zabezpieczania, również po wygaśnięciu członkostwa w komisji.</w:t>
      </w:r>
    </w:p>
    <w:p w14:paraId="44AA9DE2" w14:textId="77777777" w:rsidR="001A1509" w:rsidRDefault="001A1509">
      <w:pPr>
        <w:spacing w:line="360" w:lineRule="auto"/>
        <w:rPr>
          <w:rFonts w:ascii="Arial" w:hAnsi="Arial" w:cs="Arial"/>
          <w:sz w:val="22"/>
          <w:szCs w:val="22"/>
        </w:rPr>
      </w:pPr>
    </w:p>
    <w:p w14:paraId="6077CDE7" w14:textId="77777777" w:rsidR="001A1509" w:rsidRDefault="001A1509">
      <w:pPr>
        <w:spacing w:line="360" w:lineRule="auto"/>
        <w:ind w:left="4248" w:firstLine="708"/>
      </w:pPr>
      <w:r>
        <w:rPr>
          <w:rFonts w:ascii="Arial" w:hAnsi="Arial" w:cs="Arial"/>
          <w:sz w:val="22"/>
          <w:szCs w:val="22"/>
        </w:rPr>
        <w:t>Podpis</w:t>
      </w:r>
    </w:p>
    <w:p w14:paraId="6F22F8D9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2BB1862F" w14:textId="77777777" w:rsidR="001A1509" w:rsidRDefault="001A1509">
      <w:pPr>
        <w:spacing w:line="360" w:lineRule="auto"/>
        <w:ind w:left="4248" w:firstLine="708"/>
      </w:pPr>
      <w:r>
        <w:rPr>
          <w:rFonts w:ascii="Arial" w:hAnsi="Arial" w:cs="Arial"/>
          <w:sz w:val="22"/>
          <w:szCs w:val="22"/>
        </w:rPr>
        <w:t>.......................................................…</w:t>
      </w:r>
    </w:p>
    <w:p w14:paraId="54757B89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3A111508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3C609AB7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611C2AE8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10A6EA9D" w14:textId="77777777" w:rsidR="001A1509" w:rsidRDefault="001A1509">
      <w:pPr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OŚWIADCZENIE</w:t>
      </w:r>
    </w:p>
    <w:p w14:paraId="6E8344D3" w14:textId="77777777" w:rsidR="001A1509" w:rsidRDefault="001A150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CF450E8" w14:textId="359C795C" w:rsidR="001A1509" w:rsidRDefault="001A1509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Oświadczam, iż odebrał</w:t>
      </w:r>
      <w:r w:rsidR="00436F2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m/odebrał</w:t>
      </w:r>
      <w:r w:rsidR="00436F2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m dokumenty złożone przez </w:t>
      </w:r>
      <w:r w:rsidR="00436F25">
        <w:rPr>
          <w:rFonts w:ascii="Arial" w:hAnsi="Arial" w:cs="Arial"/>
          <w:sz w:val="22"/>
          <w:szCs w:val="22"/>
        </w:rPr>
        <w:t>oferentki/oferentów</w:t>
      </w:r>
      <w:r w:rsidR="00436F2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 odpowiedzi na ogłoszony w dniu ……..…………. konkurs na</w:t>
      </w:r>
      <w:r w:rsidR="00657C0E">
        <w:rPr>
          <w:rFonts w:ascii="Arial" w:hAnsi="Arial" w:cs="Arial"/>
          <w:sz w:val="22"/>
          <w:szCs w:val="22"/>
        </w:rPr>
        <w:t xml:space="preserve"> kandydatkę lub</w:t>
      </w:r>
      <w:r>
        <w:rPr>
          <w:rFonts w:ascii="Arial" w:hAnsi="Arial" w:cs="Arial"/>
          <w:sz w:val="22"/>
          <w:szCs w:val="22"/>
        </w:rPr>
        <w:t xml:space="preserve"> kandydata na stanowisko dyrektora </w:t>
      </w:r>
      <w:r w:rsidR="00A21F25">
        <w:rPr>
          <w:rFonts w:ascii="Arial" w:hAnsi="Arial" w:cs="Arial"/>
          <w:sz w:val="22"/>
          <w:szCs w:val="22"/>
        </w:rPr>
        <w:t>Teatru Polskiego</w:t>
      </w:r>
      <w:r w:rsidR="0055251E">
        <w:rPr>
          <w:rFonts w:ascii="Arial" w:hAnsi="Arial" w:cs="Arial"/>
          <w:sz w:val="22"/>
          <w:szCs w:val="22"/>
        </w:rPr>
        <w:t xml:space="preserve"> w Poznaniu</w:t>
      </w:r>
      <w:r>
        <w:rPr>
          <w:rFonts w:ascii="Arial" w:hAnsi="Arial" w:cs="Arial"/>
          <w:sz w:val="22"/>
          <w:szCs w:val="22"/>
        </w:rPr>
        <w:t>.</w:t>
      </w:r>
    </w:p>
    <w:p w14:paraId="03D0B0AC" w14:textId="77777777" w:rsidR="001A1509" w:rsidRDefault="001A1509">
      <w:pPr>
        <w:spacing w:line="360" w:lineRule="auto"/>
        <w:rPr>
          <w:rFonts w:ascii="Arial" w:hAnsi="Arial" w:cs="Arial"/>
          <w:sz w:val="22"/>
          <w:szCs w:val="22"/>
        </w:rPr>
      </w:pPr>
    </w:p>
    <w:p w14:paraId="78166889" w14:textId="77777777" w:rsidR="001A1509" w:rsidRDefault="001A1509">
      <w:pPr>
        <w:spacing w:line="360" w:lineRule="auto"/>
        <w:ind w:left="4248" w:firstLine="708"/>
      </w:pPr>
      <w:r>
        <w:rPr>
          <w:rFonts w:ascii="Arial" w:hAnsi="Arial" w:cs="Arial"/>
          <w:sz w:val="22"/>
          <w:szCs w:val="22"/>
        </w:rPr>
        <w:t>Podpis</w:t>
      </w:r>
    </w:p>
    <w:p w14:paraId="0EB53680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58F8812C" w14:textId="77777777" w:rsidR="001A1509" w:rsidRDefault="001A1509">
      <w:pPr>
        <w:spacing w:line="360" w:lineRule="auto"/>
        <w:ind w:left="4248" w:firstLine="708"/>
      </w:pPr>
      <w:r>
        <w:rPr>
          <w:rFonts w:ascii="Arial" w:hAnsi="Arial" w:cs="Arial"/>
          <w:sz w:val="22"/>
          <w:szCs w:val="22"/>
        </w:rPr>
        <w:t>.......................................................…</w:t>
      </w:r>
    </w:p>
    <w:p w14:paraId="5080696C" w14:textId="77777777" w:rsidR="001A1509" w:rsidRDefault="001A1509">
      <w:pPr>
        <w:tabs>
          <w:tab w:val="left" w:pos="5670"/>
        </w:tabs>
        <w:autoSpaceDE w:val="0"/>
        <w:spacing w:line="360" w:lineRule="auto"/>
        <w:ind w:left="4248" w:firstLine="708"/>
      </w:pPr>
    </w:p>
    <w:sectPr w:rsidR="001A150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20" w:footer="720" w:gutter="0"/>
      <w:cols w:space="708"/>
      <w:titlePg/>
      <w:docGrid w:linePitch="2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A72D4" w16cex:dateUtc="2022-04-08T06:37:00Z"/>
  <w16cex:commentExtensible w16cex:durableId="25FA722B" w16cex:dateUtc="2022-04-08T06:34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2C26B" w14:textId="77777777" w:rsidR="00852B62" w:rsidRDefault="00852B62">
      <w:r>
        <w:separator/>
      </w:r>
    </w:p>
  </w:endnote>
  <w:endnote w:type="continuationSeparator" w:id="0">
    <w:p w14:paraId="36627FA7" w14:textId="77777777" w:rsidR="00852B62" w:rsidRDefault="00852B62">
      <w:r>
        <w:continuationSeparator/>
      </w:r>
    </w:p>
  </w:endnote>
  <w:endnote w:type="continuationNotice" w:id="1">
    <w:p w14:paraId="40A641A5" w14:textId="77777777" w:rsidR="00852B62" w:rsidRDefault="00852B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7448197"/>
      <w:docPartObj>
        <w:docPartGallery w:val="Page Numbers (Bottom of Page)"/>
        <w:docPartUnique/>
      </w:docPartObj>
    </w:sdtPr>
    <w:sdtEndPr/>
    <w:sdtContent>
      <w:p w14:paraId="3245C971" w14:textId="60D7680B" w:rsidR="00F12618" w:rsidRDefault="00F12618">
        <w:pPr>
          <w:pStyle w:val="Stopka"/>
          <w:jc w:val="center"/>
        </w:pPr>
        <w:r w:rsidRPr="00F12618">
          <w:rPr>
            <w:rFonts w:ascii="Arial" w:hAnsi="Arial" w:cs="Arial"/>
          </w:rPr>
          <w:fldChar w:fldCharType="begin"/>
        </w:r>
        <w:r w:rsidRPr="00F12618">
          <w:rPr>
            <w:rFonts w:ascii="Arial" w:hAnsi="Arial" w:cs="Arial"/>
          </w:rPr>
          <w:instrText>PAGE   \* MERGEFORMAT</w:instrText>
        </w:r>
        <w:r w:rsidRPr="00F12618">
          <w:rPr>
            <w:rFonts w:ascii="Arial" w:hAnsi="Arial" w:cs="Arial"/>
          </w:rPr>
          <w:fldChar w:fldCharType="separate"/>
        </w:r>
        <w:r w:rsidR="00F63BD7">
          <w:rPr>
            <w:rFonts w:ascii="Arial" w:hAnsi="Arial" w:cs="Arial"/>
            <w:noProof/>
          </w:rPr>
          <w:t>2</w:t>
        </w:r>
        <w:r w:rsidRPr="00F12618">
          <w:rPr>
            <w:rFonts w:ascii="Arial" w:hAnsi="Arial" w:cs="Arial"/>
          </w:rPr>
          <w:fldChar w:fldCharType="end"/>
        </w:r>
      </w:p>
    </w:sdtContent>
  </w:sdt>
  <w:p w14:paraId="4AE9347A" w14:textId="053A8D27" w:rsidR="001A1509" w:rsidRDefault="001A1509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09BB8" w14:textId="77777777" w:rsidR="001A1509" w:rsidRDefault="001A150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50CFC" w14:textId="77777777" w:rsidR="001A1509" w:rsidRDefault="001A150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9B346" w14:textId="77777777" w:rsidR="001A1509" w:rsidRDefault="001A1509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6F786" w14:textId="77777777" w:rsidR="001A1509" w:rsidRDefault="001A1509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5207797"/>
      <w:docPartObj>
        <w:docPartGallery w:val="Page Numbers (Bottom of Page)"/>
        <w:docPartUnique/>
      </w:docPartObj>
    </w:sdtPr>
    <w:sdtEndPr/>
    <w:sdtContent>
      <w:p w14:paraId="75891CD0" w14:textId="26763EC0" w:rsidR="002766E5" w:rsidRDefault="002766E5">
        <w:pPr>
          <w:pStyle w:val="Stopka"/>
          <w:jc w:val="center"/>
        </w:pPr>
        <w:r w:rsidRPr="002766E5">
          <w:rPr>
            <w:rFonts w:ascii="Arial" w:hAnsi="Arial" w:cs="Arial"/>
          </w:rPr>
          <w:fldChar w:fldCharType="begin"/>
        </w:r>
        <w:r w:rsidRPr="002766E5">
          <w:rPr>
            <w:rFonts w:ascii="Arial" w:hAnsi="Arial" w:cs="Arial"/>
          </w:rPr>
          <w:instrText>PAGE   \* MERGEFORMAT</w:instrText>
        </w:r>
        <w:r w:rsidRPr="002766E5">
          <w:rPr>
            <w:rFonts w:ascii="Arial" w:hAnsi="Arial" w:cs="Arial"/>
          </w:rPr>
          <w:fldChar w:fldCharType="separate"/>
        </w:r>
        <w:r w:rsidR="00F63BD7">
          <w:rPr>
            <w:rFonts w:ascii="Arial" w:hAnsi="Arial" w:cs="Arial"/>
            <w:noProof/>
          </w:rPr>
          <w:t>9</w:t>
        </w:r>
        <w:r w:rsidRPr="002766E5">
          <w:rPr>
            <w:rFonts w:ascii="Arial" w:hAnsi="Arial" w:cs="Arial"/>
          </w:rPr>
          <w:fldChar w:fldCharType="end"/>
        </w:r>
      </w:p>
    </w:sdtContent>
  </w:sdt>
  <w:p w14:paraId="55A95E01" w14:textId="329ABE73" w:rsidR="001A1509" w:rsidRDefault="001A1509">
    <w:pPr>
      <w:pStyle w:val="Stopka"/>
      <w:jc w:val="righ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8AE15" w14:textId="77777777" w:rsidR="001A1509" w:rsidRDefault="001A15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BBE78" w14:textId="77777777" w:rsidR="00852B62" w:rsidRDefault="00852B62">
      <w:r>
        <w:separator/>
      </w:r>
    </w:p>
  </w:footnote>
  <w:footnote w:type="continuationSeparator" w:id="0">
    <w:p w14:paraId="5498A396" w14:textId="77777777" w:rsidR="00852B62" w:rsidRDefault="00852B62">
      <w:r>
        <w:continuationSeparator/>
      </w:r>
    </w:p>
  </w:footnote>
  <w:footnote w:type="continuationNotice" w:id="1">
    <w:p w14:paraId="6EEC49AB" w14:textId="77777777" w:rsidR="00852B62" w:rsidRDefault="00852B6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13C6B" w14:textId="77777777" w:rsidR="001A1509" w:rsidRDefault="001A1509">
    <w:pPr>
      <w:pStyle w:val="Nagwek"/>
      <w:jc w:val="right"/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F8C46" w14:textId="77777777" w:rsidR="001A1509" w:rsidRDefault="001A150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43256" w14:textId="77777777" w:rsidR="001A1509" w:rsidRDefault="001A1509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E44FD" w14:textId="77777777" w:rsidR="001A1509" w:rsidRDefault="001A1509">
    <w:pPr>
      <w:pStyle w:val="Nagwek"/>
      <w:jc w:val="right"/>
      <w:rPr>
        <w:sz w:val="1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2FED8" w14:textId="77777777" w:rsidR="001A1509" w:rsidRDefault="001A1509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A6F97" w14:textId="77777777" w:rsidR="001A1509" w:rsidRDefault="001A1509">
    <w:pPr>
      <w:pStyle w:val="Nagwek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25E26" w14:textId="77777777" w:rsidR="001A1509" w:rsidRDefault="001A1509">
    <w:pPr>
      <w:pStyle w:val="Nagwek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36A"/>
    <w:rsid w:val="000A4C4B"/>
    <w:rsid w:val="000D7D1F"/>
    <w:rsid w:val="000F360B"/>
    <w:rsid w:val="001400F8"/>
    <w:rsid w:val="001459E5"/>
    <w:rsid w:val="00151A28"/>
    <w:rsid w:val="00190109"/>
    <w:rsid w:val="001910DD"/>
    <w:rsid w:val="0019236D"/>
    <w:rsid w:val="001A1509"/>
    <w:rsid w:val="001A7AF8"/>
    <w:rsid w:val="001B3FD1"/>
    <w:rsid w:val="001B58C0"/>
    <w:rsid w:val="001C58DB"/>
    <w:rsid w:val="001F203E"/>
    <w:rsid w:val="001F2CB0"/>
    <w:rsid w:val="002054C1"/>
    <w:rsid w:val="002219B0"/>
    <w:rsid w:val="002528E9"/>
    <w:rsid w:val="002766E5"/>
    <w:rsid w:val="002F491F"/>
    <w:rsid w:val="00336041"/>
    <w:rsid w:val="003444F6"/>
    <w:rsid w:val="003540C9"/>
    <w:rsid w:val="00362D40"/>
    <w:rsid w:val="00362FFE"/>
    <w:rsid w:val="00364C5B"/>
    <w:rsid w:val="003A163B"/>
    <w:rsid w:val="003C1EB1"/>
    <w:rsid w:val="004033F2"/>
    <w:rsid w:val="00403BC6"/>
    <w:rsid w:val="00424959"/>
    <w:rsid w:val="004341A0"/>
    <w:rsid w:val="00436EEB"/>
    <w:rsid w:val="00436F25"/>
    <w:rsid w:val="0044549E"/>
    <w:rsid w:val="00470FDE"/>
    <w:rsid w:val="00485F5E"/>
    <w:rsid w:val="004A0114"/>
    <w:rsid w:val="0055251E"/>
    <w:rsid w:val="00555386"/>
    <w:rsid w:val="0058260E"/>
    <w:rsid w:val="00584F5F"/>
    <w:rsid w:val="005D527A"/>
    <w:rsid w:val="006478F1"/>
    <w:rsid w:val="0065220F"/>
    <w:rsid w:val="00657C0E"/>
    <w:rsid w:val="00662F8C"/>
    <w:rsid w:val="00667A82"/>
    <w:rsid w:val="0068260A"/>
    <w:rsid w:val="0069143E"/>
    <w:rsid w:val="006B1563"/>
    <w:rsid w:val="006C7CAF"/>
    <w:rsid w:val="006F0E0A"/>
    <w:rsid w:val="006F4A93"/>
    <w:rsid w:val="00703D46"/>
    <w:rsid w:val="00711834"/>
    <w:rsid w:val="00745192"/>
    <w:rsid w:val="00785D8C"/>
    <w:rsid w:val="00794B1D"/>
    <w:rsid w:val="007C0455"/>
    <w:rsid w:val="00806045"/>
    <w:rsid w:val="00810185"/>
    <w:rsid w:val="00811BCB"/>
    <w:rsid w:val="008278A2"/>
    <w:rsid w:val="00852B62"/>
    <w:rsid w:val="008A28C4"/>
    <w:rsid w:val="00927EAE"/>
    <w:rsid w:val="009576D2"/>
    <w:rsid w:val="00980B19"/>
    <w:rsid w:val="009847A4"/>
    <w:rsid w:val="00994BAA"/>
    <w:rsid w:val="009A7495"/>
    <w:rsid w:val="009E1913"/>
    <w:rsid w:val="00A07F1B"/>
    <w:rsid w:val="00A21F25"/>
    <w:rsid w:val="00A22C7A"/>
    <w:rsid w:val="00A232F7"/>
    <w:rsid w:val="00A338F1"/>
    <w:rsid w:val="00A6010A"/>
    <w:rsid w:val="00AA6191"/>
    <w:rsid w:val="00AB1BDA"/>
    <w:rsid w:val="00AC2CE4"/>
    <w:rsid w:val="00B27D3E"/>
    <w:rsid w:val="00B57C71"/>
    <w:rsid w:val="00BB08A7"/>
    <w:rsid w:val="00BF2AB0"/>
    <w:rsid w:val="00C01F51"/>
    <w:rsid w:val="00C05746"/>
    <w:rsid w:val="00C3236A"/>
    <w:rsid w:val="00C4657F"/>
    <w:rsid w:val="00C5737D"/>
    <w:rsid w:val="00C700B8"/>
    <w:rsid w:val="00C70BA6"/>
    <w:rsid w:val="00C711B1"/>
    <w:rsid w:val="00C87A03"/>
    <w:rsid w:val="00C924EE"/>
    <w:rsid w:val="00D34B4B"/>
    <w:rsid w:val="00D42AB8"/>
    <w:rsid w:val="00D50511"/>
    <w:rsid w:val="00D7222C"/>
    <w:rsid w:val="00D8095B"/>
    <w:rsid w:val="00DC39F8"/>
    <w:rsid w:val="00DD6ED4"/>
    <w:rsid w:val="00DF05CA"/>
    <w:rsid w:val="00E4193F"/>
    <w:rsid w:val="00E8168A"/>
    <w:rsid w:val="00E868D1"/>
    <w:rsid w:val="00E91C4B"/>
    <w:rsid w:val="00EB03F3"/>
    <w:rsid w:val="00EC7878"/>
    <w:rsid w:val="00ED2943"/>
    <w:rsid w:val="00ED662A"/>
    <w:rsid w:val="00EF0AF6"/>
    <w:rsid w:val="00F11D0D"/>
    <w:rsid w:val="00F12618"/>
    <w:rsid w:val="00F26F84"/>
    <w:rsid w:val="00F30ACA"/>
    <w:rsid w:val="00F354A2"/>
    <w:rsid w:val="00F44CBB"/>
    <w:rsid w:val="00F51E9C"/>
    <w:rsid w:val="00F52066"/>
    <w:rsid w:val="00F63BD7"/>
    <w:rsid w:val="00F82C32"/>
    <w:rsid w:val="00F92F45"/>
    <w:rsid w:val="00F96219"/>
    <w:rsid w:val="00FA40DC"/>
    <w:rsid w:val="00FA4350"/>
    <w:rsid w:val="00FA452F"/>
    <w:rsid w:val="00FC2188"/>
    <w:rsid w:val="00FE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DFA2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autoSpaceDE w:val="0"/>
      <w:spacing w:line="360" w:lineRule="auto"/>
      <w:jc w:val="center"/>
      <w:outlineLvl w:val="2"/>
    </w:pPr>
    <w:rPr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4">
    <w:name w:val="Domyślna czcionka akapitu4"/>
  </w:style>
  <w:style w:type="character" w:customStyle="1" w:styleId="WW8Num2z0">
    <w:name w:val="WW8Num2z0"/>
    <w:rPr>
      <w:rFonts w:ascii="Arial" w:hAnsi="Arial" w:cs="Arial" w:hint="default"/>
      <w:b/>
      <w:bCs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1">
    <w:name w:val="WW8Num2z1"/>
    <w:rPr>
      <w:rFonts w:hint="default"/>
      <w:sz w:val="24"/>
      <w:szCs w:val="24"/>
      <w:highlight w:val="cyan"/>
    </w:rPr>
  </w:style>
  <w:style w:type="character" w:customStyle="1" w:styleId="WW8Num3z0">
    <w:name w:val="WW8Num3z0"/>
    <w:rPr>
      <w:rFonts w:hint="default"/>
      <w:sz w:val="24"/>
      <w:szCs w:val="24"/>
      <w:highlight w:val="cyan"/>
    </w:rPr>
  </w:style>
  <w:style w:type="character" w:customStyle="1" w:styleId="WW8Num4z0">
    <w:name w:val="WW8Num4z0"/>
    <w:rPr>
      <w:rFonts w:hint="default"/>
      <w:sz w:val="24"/>
      <w:szCs w:val="24"/>
      <w:highlight w:val="cyan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  <w:highlight w:val="yellow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  <w:bCs/>
      <w:sz w:val="24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5z1">
    <w:name w:val="WW8Num5z1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sz w:val="24"/>
      <w:szCs w:val="24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sz w:val="24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2">
    <w:name w:val="Odwołanie do komentarza2"/>
    <w:rPr>
      <w:sz w:val="16"/>
      <w:szCs w:val="16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Pr>
      <w:sz w:val="16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ind w:left="4820"/>
      <w:jc w:val="center"/>
    </w:pPr>
    <w:rPr>
      <w:b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autoSpaceDE w:val="0"/>
      <w:spacing w:line="360" w:lineRule="auto"/>
      <w:ind w:left="700"/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pPr>
      <w:autoSpaceDE w:val="0"/>
      <w:spacing w:line="360" w:lineRule="auto"/>
      <w:ind w:left="546" w:hanging="206"/>
      <w:jc w:val="both"/>
    </w:pPr>
    <w:rPr>
      <w:color w:val="000000"/>
      <w:sz w:val="24"/>
    </w:rPr>
  </w:style>
  <w:style w:type="paragraph" w:customStyle="1" w:styleId="Tekstpodstawowywcity31">
    <w:name w:val="Tekst podstawowy wcięty 31"/>
    <w:basedOn w:val="Normalny"/>
    <w:pPr>
      <w:autoSpaceDE w:val="0"/>
      <w:spacing w:line="360" w:lineRule="auto"/>
      <w:ind w:left="702"/>
      <w:jc w:val="both"/>
    </w:pPr>
    <w:rPr>
      <w:color w:val="000000"/>
      <w:sz w:val="24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paragraph" w:customStyle="1" w:styleId="Tekstkomentarza2">
    <w:name w:val="Tekst komentarza2"/>
    <w:basedOn w:val="Normalny"/>
  </w:style>
  <w:style w:type="character" w:customStyle="1" w:styleId="StopkaZnak">
    <w:name w:val="Stopka Znak"/>
    <w:basedOn w:val="Domylnaczcionkaakapitu"/>
    <w:link w:val="Stopka"/>
    <w:uiPriority w:val="99"/>
    <w:rsid w:val="00F12618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0E0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F0E0A"/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F0E0A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autoSpaceDE w:val="0"/>
      <w:spacing w:line="360" w:lineRule="auto"/>
      <w:jc w:val="center"/>
      <w:outlineLvl w:val="2"/>
    </w:pPr>
    <w:rPr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4">
    <w:name w:val="Domyślna czcionka akapitu4"/>
  </w:style>
  <w:style w:type="character" w:customStyle="1" w:styleId="WW8Num2z0">
    <w:name w:val="WW8Num2z0"/>
    <w:rPr>
      <w:rFonts w:ascii="Arial" w:hAnsi="Arial" w:cs="Arial" w:hint="default"/>
      <w:b/>
      <w:bCs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1">
    <w:name w:val="WW8Num2z1"/>
    <w:rPr>
      <w:rFonts w:hint="default"/>
      <w:sz w:val="24"/>
      <w:szCs w:val="24"/>
      <w:highlight w:val="cyan"/>
    </w:rPr>
  </w:style>
  <w:style w:type="character" w:customStyle="1" w:styleId="WW8Num3z0">
    <w:name w:val="WW8Num3z0"/>
    <w:rPr>
      <w:rFonts w:hint="default"/>
      <w:sz w:val="24"/>
      <w:szCs w:val="24"/>
      <w:highlight w:val="cyan"/>
    </w:rPr>
  </w:style>
  <w:style w:type="character" w:customStyle="1" w:styleId="WW8Num4z0">
    <w:name w:val="WW8Num4z0"/>
    <w:rPr>
      <w:rFonts w:hint="default"/>
      <w:sz w:val="24"/>
      <w:szCs w:val="24"/>
      <w:highlight w:val="cyan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  <w:highlight w:val="yellow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  <w:bCs/>
      <w:sz w:val="24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5z1">
    <w:name w:val="WW8Num5z1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sz w:val="24"/>
      <w:szCs w:val="24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sz w:val="24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2">
    <w:name w:val="Odwołanie do komentarza2"/>
    <w:rPr>
      <w:sz w:val="16"/>
      <w:szCs w:val="16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Pr>
      <w:sz w:val="16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ind w:left="4820"/>
      <w:jc w:val="center"/>
    </w:pPr>
    <w:rPr>
      <w:b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autoSpaceDE w:val="0"/>
      <w:spacing w:line="360" w:lineRule="auto"/>
      <w:ind w:left="700"/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pPr>
      <w:autoSpaceDE w:val="0"/>
      <w:spacing w:line="360" w:lineRule="auto"/>
      <w:ind w:left="546" w:hanging="206"/>
      <w:jc w:val="both"/>
    </w:pPr>
    <w:rPr>
      <w:color w:val="000000"/>
      <w:sz w:val="24"/>
    </w:rPr>
  </w:style>
  <w:style w:type="paragraph" w:customStyle="1" w:styleId="Tekstpodstawowywcity31">
    <w:name w:val="Tekst podstawowy wcięty 31"/>
    <w:basedOn w:val="Normalny"/>
    <w:pPr>
      <w:autoSpaceDE w:val="0"/>
      <w:spacing w:line="360" w:lineRule="auto"/>
      <w:ind w:left="702"/>
      <w:jc w:val="both"/>
    </w:pPr>
    <w:rPr>
      <w:color w:val="000000"/>
      <w:sz w:val="24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paragraph" w:customStyle="1" w:styleId="Tekstkomentarza2">
    <w:name w:val="Tekst komentarza2"/>
    <w:basedOn w:val="Normalny"/>
  </w:style>
  <w:style w:type="character" w:customStyle="1" w:styleId="StopkaZnak">
    <w:name w:val="Stopka Znak"/>
    <w:basedOn w:val="Domylnaczcionkaakapitu"/>
    <w:link w:val="Stopka"/>
    <w:uiPriority w:val="99"/>
    <w:rsid w:val="00F12618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0E0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F0E0A"/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F0E0A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28" Type="http://schemas.microsoft.com/office/2018/08/relationships/commentsExtensible" Target="commentsExtensi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ser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98813-AFE8-4843-85BF-7D619E235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3</TotalTime>
  <Pages>9</Pages>
  <Words>2054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ump</Company>
  <LinksUpToDate>false</LinksUpToDate>
  <CharactersWithSpaces>14356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zosia</dc:creator>
  <cp:keywords/>
  <cp:lastModifiedBy>Iwona Kubicka</cp:lastModifiedBy>
  <cp:revision>4</cp:revision>
  <cp:lastPrinted>2022-04-25T12:22:00Z</cp:lastPrinted>
  <dcterms:created xsi:type="dcterms:W3CDTF">2023-02-21T13:03:00Z</dcterms:created>
  <dcterms:modified xsi:type="dcterms:W3CDTF">2023-02-23T07:15:00Z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Data">
    <vt:lpwstr>.......................... ...... r.</vt:lpwstr>
  </property>
  <property fmtid="{D5CDD505-2E9C-101B-9397-08002B2CF9AE}" pid="3" name="Załącznik">
    <vt:lpwstr>Załącznik do zarządzenia Nr ....................</vt:lpwstr>
  </property>
</Properties>
</file>