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04F6">
          <w:t>159/2023/P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04F6">
        <w:rPr>
          <w:b/>
          <w:sz w:val="28"/>
        </w:rPr>
        <w:fldChar w:fldCharType="separate"/>
      </w:r>
      <w:r w:rsidR="003104F6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04F6">
              <w:rPr>
                <w:b/>
                <w:sz w:val="24"/>
                <w:szCs w:val="24"/>
              </w:rPr>
              <w:fldChar w:fldCharType="separate"/>
            </w:r>
            <w:r w:rsidR="003104F6">
              <w:rPr>
                <w:b/>
                <w:sz w:val="24"/>
                <w:szCs w:val="24"/>
              </w:rPr>
              <w:t>powołania Zespołu ds. opracowania koncepcji funkcjonalno-przestrzennej dworca kolejowego „Poznań Główny”.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04F6" w:rsidP="003104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04F6">
        <w:rPr>
          <w:color w:val="000000"/>
          <w:sz w:val="24"/>
        </w:rPr>
        <w:t>Na podstawie art. 31 ustawy z dnia 8 marca 1990 r. o samorządzie gminnym (Dz. U. z 2023 r. poz. 40) oraz § 26 Regulaminu Organizacyjnego Urzędu Miasta Poznania, przyjętego zarządzeniem Nr 6/2023/K Prezydenta Miasta Poznania z dnia 25 stycznia 2023 r., zarządza się, co następuje:</w:t>
      </w:r>
    </w:p>
    <w:p w:rsidR="003104F6" w:rsidRDefault="003104F6" w:rsidP="003104F6">
      <w:pPr>
        <w:spacing w:line="360" w:lineRule="auto"/>
        <w:jc w:val="both"/>
        <w:rPr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04F6">
        <w:rPr>
          <w:color w:val="000000"/>
          <w:sz w:val="24"/>
          <w:szCs w:val="24"/>
        </w:rPr>
        <w:t>Powołuje się Zespół ds. opracowania koncepcji funkcjonalno-przestrzennej dworca kolejowego „Poznań Główny”, zwany dalej Zespołem.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04F6">
        <w:rPr>
          <w:color w:val="000000"/>
          <w:sz w:val="24"/>
          <w:szCs w:val="24"/>
        </w:rPr>
        <w:t>Zadaniem Zespołu jest wypracowanie strategii działań w celu opracowania koncepcji funkcjonalno-przestrzennej dworca kolejowego „Poznań Główny”, wraz z otoczeniem planistycznym, w szczególności: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1) wypracowanie rozwiązań dotyczących obsługi komunikacyjnej terenu;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2) wypracowanie sposobu realizacji koncepcji;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3) wymiana informacji dotyczących terenu objętego koncepcją;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4) bieżące uzgadnianie spójnego sposobu działania.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04F6">
        <w:rPr>
          <w:color w:val="000000"/>
          <w:sz w:val="24"/>
          <w:szCs w:val="24"/>
        </w:rPr>
        <w:t xml:space="preserve">Nadzór nad Zespołem powierza się Bartoszowi </w:t>
      </w:r>
      <w:proofErr w:type="spellStart"/>
      <w:r w:rsidRPr="003104F6">
        <w:rPr>
          <w:color w:val="000000"/>
          <w:sz w:val="24"/>
          <w:szCs w:val="24"/>
        </w:rPr>
        <w:t>Gussowi</w:t>
      </w:r>
      <w:proofErr w:type="spellEnd"/>
      <w:r w:rsidRPr="003104F6">
        <w:rPr>
          <w:color w:val="000000"/>
          <w:sz w:val="24"/>
          <w:szCs w:val="24"/>
        </w:rPr>
        <w:t xml:space="preserve"> – Zastępcy Prezydenta Miasta Poznania.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04F6">
        <w:rPr>
          <w:color w:val="000000"/>
          <w:sz w:val="24"/>
          <w:szCs w:val="24"/>
        </w:rPr>
        <w:t>W skład Zespołu wchodzą: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 xml:space="preserve">1) Natalia </w:t>
      </w:r>
      <w:proofErr w:type="spellStart"/>
      <w:r w:rsidRPr="003104F6">
        <w:rPr>
          <w:color w:val="000000"/>
          <w:sz w:val="24"/>
          <w:szCs w:val="24"/>
        </w:rPr>
        <w:t>Weremczuk</w:t>
      </w:r>
      <w:proofErr w:type="spellEnd"/>
      <w:r w:rsidRPr="003104F6">
        <w:rPr>
          <w:color w:val="000000"/>
          <w:sz w:val="24"/>
          <w:szCs w:val="24"/>
        </w:rPr>
        <w:t xml:space="preserve"> – Dyrektorka Miejskiej Pracowni Urbanistycznej w Poznaniu, Przewodnicząca Zespołu;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2) Piotr Sobczak – Dyrektor Wydziału Urbanistyki i Architektury Urzędu Miasta Poznania;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 xml:space="preserve">3) Maciej </w:t>
      </w:r>
      <w:proofErr w:type="spellStart"/>
      <w:r w:rsidRPr="003104F6">
        <w:rPr>
          <w:color w:val="000000"/>
          <w:sz w:val="24"/>
          <w:szCs w:val="24"/>
        </w:rPr>
        <w:t>Chorążewicz</w:t>
      </w:r>
      <w:proofErr w:type="spellEnd"/>
      <w:r w:rsidRPr="003104F6">
        <w:rPr>
          <w:color w:val="000000"/>
          <w:sz w:val="24"/>
          <w:szCs w:val="24"/>
        </w:rPr>
        <w:t xml:space="preserve"> – Zastępca Dyrektora Wydziału Urbanistyki i Architektury Urzędu Miasta Poznania;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4) Grzegorz Kamiński – Dyrektor Biura Koordynacji Projektów i Rewitalizacji Miasta;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5) Agnieszka Górczewska – Zastępczyni Dyrektora Biura Koordynacji Projektów i</w:t>
      </w:r>
      <w:r w:rsidR="0032230C">
        <w:rPr>
          <w:color w:val="000000"/>
          <w:sz w:val="24"/>
          <w:szCs w:val="24"/>
        </w:rPr>
        <w:t> </w:t>
      </w:r>
      <w:r w:rsidRPr="003104F6">
        <w:rPr>
          <w:color w:val="000000"/>
          <w:sz w:val="24"/>
          <w:szCs w:val="24"/>
        </w:rPr>
        <w:t>Rewitalizacji Miasta;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6) Joanna Bielawska-Pałczyńska – Miejski Konserwator Zabytków;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7) Jan Gosiewski – Dyrektor Zarządu Transportu Miejskiego;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8) Krzysztof Olejniczak – Dyrektor Zarządu Dróg Miejskich;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9) Radosław Ciesielski – Zastępca Dyrektora Zarządu Dróg Miejskich;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10) Adam Kijowski – Zastępca Dyrektora Miejskiej Pracowni Urbanistycznej w Poznaniu ds. Projektowania;</w:t>
      </w:r>
    </w:p>
    <w:p w:rsidR="003104F6" w:rsidRDefault="003104F6" w:rsidP="003104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11) Joanna Woźniak – Kierowniczka Zespołu Transportu i Inżynierii Miejskiej Pracowni Urbanistycznej w Poznaniu.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04F6">
        <w:rPr>
          <w:color w:val="000000"/>
          <w:sz w:val="24"/>
          <w:szCs w:val="24"/>
        </w:rPr>
        <w:t>Do zadań Przewodniczącej Zespołu należy w szczególności kierowanie pracami Zespołu, w</w:t>
      </w:r>
      <w:r w:rsidR="0032230C">
        <w:rPr>
          <w:color w:val="000000"/>
          <w:sz w:val="24"/>
          <w:szCs w:val="24"/>
        </w:rPr>
        <w:t> </w:t>
      </w:r>
      <w:r w:rsidRPr="003104F6">
        <w:rPr>
          <w:color w:val="000000"/>
          <w:sz w:val="24"/>
          <w:szCs w:val="24"/>
        </w:rPr>
        <w:t>tym podejmowanie decyzji w sprawach dotyczących prac Zespołu.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04F6">
        <w:rPr>
          <w:color w:val="000000"/>
          <w:sz w:val="24"/>
          <w:szCs w:val="24"/>
        </w:rPr>
        <w:t>Do zadań członków Zespołu należy w szczególności: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1) udział w jego posiedzeniach i pracach;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2) wyrażanie opinii i wniosków związanych z zakresem prac Zespołu;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3) realizacja ustaleń podjętych na posiedzeniach Zespołu.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104F6">
        <w:rPr>
          <w:color w:val="000000"/>
          <w:sz w:val="24"/>
          <w:szCs w:val="24"/>
        </w:rPr>
        <w:t>1. Zespół realizuje zadanie określone w § 2 poprzez prace analityczne i koncepcyjne wykonywane na jego posiedzeniach.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2. Prace Zespołu mogą odbywać się w podzespołach lub grupach roboczych.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3. Z każdego posiedzenia Zespołu sporządzany jest protokół.</w:t>
      </w:r>
    </w:p>
    <w:p w:rsidR="003104F6" w:rsidRPr="003104F6" w:rsidRDefault="003104F6" w:rsidP="003104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04F6">
        <w:rPr>
          <w:color w:val="000000"/>
          <w:sz w:val="24"/>
          <w:szCs w:val="24"/>
        </w:rPr>
        <w:t>4. Obsługę biurową i administracyjną, w tym protokołowanie posiedzeń i przechowywanie dokumentacji związanej z pracami Zespołu, wykonuje Miejska Pracownia Urbanistyczna w Poznaniu.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104F6">
        <w:rPr>
          <w:color w:val="000000"/>
          <w:sz w:val="24"/>
          <w:szCs w:val="24"/>
        </w:rPr>
        <w:t>Stosownie do zaistniałych potrzeb w pracach Zespołu, z głosem doradczym, uczestniczyć mogą osoby zaproszone przez Przewodniczącą Zespołu, w szczególności: przedstawiciele administracji publicznej, właściwych spółek grupy PKP, instytucji naukowych lub organizacji pozarządowych.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104F6">
        <w:rPr>
          <w:color w:val="000000"/>
          <w:sz w:val="24"/>
          <w:szCs w:val="24"/>
        </w:rPr>
        <w:t>Wykonanie zarządzenia powierza Dyrektorce Miejskiej Pracowni Urbanistycznej w Poznaniu.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3104F6" w:rsidRDefault="003104F6" w:rsidP="003104F6">
      <w:pPr>
        <w:keepNext/>
        <w:spacing w:line="360" w:lineRule="auto"/>
        <w:rPr>
          <w:color w:val="000000"/>
          <w:sz w:val="24"/>
        </w:rPr>
      </w:pPr>
    </w:p>
    <w:p w:rsidR="003104F6" w:rsidRDefault="003104F6" w:rsidP="003104F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104F6">
        <w:rPr>
          <w:color w:val="000000"/>
          <w:sz w:val="24"/>
          <w:szCs w:val="24"/>
        </w:rPr>
        <w:t>Zarządzenie wchodzi w życie z dniem podpisania.</w:t>
      </w:r>
    </w:p>
    <w:p w:rsidR="003104F6" w:rsidRDefault="003104F6" w:rsidP="003104F6">
      <w:pPr>
        <w:spacing w:line="360" w:lineRule="auto"/>
        <w:jc w:val="both"/>
        <w:rPr>
          <w:color w:val="000000"/>
          <w:sz w:val="24"/>
        </w:rPr>
      </w:pPr>
    </w:p>
    <w:p w:rsidR="003104F6" w:rsidRDefault="003104F6" w:rsidP="00310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3104F6" w:rsidRPr="003104F6" w:rsidRDefault="003104F6" w:rsidP="00310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04F6" w:rsidRPr="003104F6" w:rsidSect="003104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F6" w:rsidRDefault="003104F6">
      <w:r>
        <w:separator/>
      </w:r>
    </w:p>
  </w:endnote>
  <w:endnote w:type="continuationSeparator" w:id="0">
    <w:p w:rsidR="003104F6" w:rsidRDefault="0031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F6" w:rsidRDefault="003104F6">
      <w:r>
        <w:separator/>
      </w:r>
    </w:p>
  </w:footnote>
  <w:footnote w:type="continuationSeparator" w:id="0">
    <w:p w:rsidR="003104F6" w:rsidRDefault="0031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59/2023/P"/>
    <w:docVar w:name="Sprawa" w:val="powołania Zespołu ds. opracowania koncepcji funkcjonalno-przestrzennej dworca kolejowego „Poznań Główny”."/>
  </w:docVars>
  <w:rsids>
    <w:rsidRoot w:val="003104F6"/>
    <w:rsid w:val="00072485"/>
    <w:rsid w:val="000C07FF"/>
    <w:rsid w:val="000E2E12"/>
    <w:rsid w:val="00167A3B"/>
    <w:rsid w:val="002C4925"/>
    <w:rsid w:val="003104F6"/>
    <w:rsid w:val="0032230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454</Words>
  <Characters>3076</Characters>
  <Application>Microsoft Office Word</Application>
  <DocSecurity>0</DocSecurity>
  <Lines>106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2023-03-07T10:32:00Z</dcterms:created>
  <dcterms:modified xsi:type="dcterms:W3CDTF">2023-03-07T10:32:00Z</dcterms:modified>
</cp:coreProperties>
</file>